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74" w:rsidRDefault="00597C74" w:rsidP="00597C7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bookmarkStart w:id="0" w:name="_Toc456351908"/>
      <w:r>
        <w:rPr>
          <w:rFonts w:ascii="宋体" w:hAnsi="宋体" w:hint="eastAsia"/>
          <w:b/>
          <w:bCs/>
          <w:sz w:val="36"/>
          <w:szCs w:val="36"/>
        </w:rPr>
        <w:t>北京京城环保股份有限公司</w:t>
      </w:r>
    </w:p>
    <w:p w:rsidR="00597C74" w:rsidRPr="00031EFE" w:rsidRDefault="00077FAC" w:rsidP="00597C7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化水及加药系统设备</w:t>
      </w:r>
      <w:r w:rsidR="00597C74" w:rsidRPr="00031EFE">
        <w:rPr>
          <w:rFonts w:ascii="宋体" w:hAnsi="宋体" w:hint="eastAsia"/>
          <w:b/>
          <w:bCs/>
          <w:sz w:val="36"/>
          <w:szCs w:val="36"/>
        </w:rPr>
        <w:t>招标采购公告</w:t>
      </w:r>
    </w:p>
    <w:p w:rsidR="00597C74" w:rsidRPr="00031EFE" w:rsidRDefault="00597C74" w:rsidP="00597C74">
      <w:pPr>
        <w:pStyle w:val="20"/>
        <w:snapToGrid w:val="0"/>
        <w:spacing w:line="360" w:lineRule="auto"/>
        <w:rPr>
          <w:bCs/>
          <w:szCs w:val="21"/>
        </w:rPr>
      </w:pPr>
      <w:r w:rsidRPr="00031EFE">
        <w:rPr>
          <w:rFonts w:hint="eastAsia"/>
        </w:rPr>
        <w:t>一、招标编号：</w:t>
      </w:r>
      <w:bookmarkEnd w:id="0"/>
      <w:r w:rsidRPr="00031EFE">
        <w:rPr>
          <w:bCs/>
          <w:szCs w:val="21"/>
        </w:rPr>
        <w:t>ZB201</w:t>
      </w:r>
      <w:r w:rsidRPr="00031EFE">
        <w:rPr>
          <w:rFonts w:hint="eastAsia"/>
          <w:bCs/>
          <w:szCs w:val="21"/>
        </w:rPr>
        <w:t>607</w:t>
      </w:r>
      <w:r w:rsidRPr="00031EFE">
        <w:rPr>
          <w:bCs/>
          <w:szCs w:val="21"/>
        </w:rPr>
        <w:t>-HB</w:t>
      </w:r>
      <w:r w:rsidR="00077FAC">
        <w:rPr>
          <w:rFonts w:hint="eastAsia"/>
          <w:bCs/>
          <w:szCs w:val="21"/>
        </w:rPr>
        <w:t>ER</w:t>
      </w:r>
      <w:r w:rsidRPr="00031EFE">
        <w:rPr>
          <w:bCs/>
          <w:szCs w:val="21"/>
        </w:rPr>
        <w:t>B0</w:t>
      </w:r>
      <w:r w:rsidR="00077FAC">
        <w:rPr>
          <w:rFonts w:hint="eastAsia"/>
          <w:bCs/>
          <w:szCs w:val="21"/>
        </w:rPr>
        <w:t>2</w:t>
      </w:r>
    </w:p>
    <w:p w:rsidR="00077FAC" w:rsidRDefault="00077FAC" w:rsidP="00077FAC">
      <w:pPr>
        <w:pStyle w:val="20"/>
        <w:snapToGrid w:val="0"/>
        <w:spacing w:line="360" w:lineRule="auto"/>
      </w:pPr>
      <w:bookmarkStart w:id="1" w:name="_Toc452621170"/>
      <w:r>
        <w:rPr>
          <w:rFonts w:hint="eastAsia"/>
        </w:rPr>
        <w:t>二、项目概况</w:t>
      </w:r>
      <w:bookmarkEnd w:id="1"/>
    </w:p>
    <w:p w:rsidR="00077FAC" w:rsidRDefault="00077FAC" w:rsidP="00077FAC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、顺义项目（简称）</w:t>
      </w:r>
    </w:p>
    <w:p w:rsidR="00077FAC" w:rsidRDefault="00077FAC" w:rsidP="00077FAC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</w:t>
      </w:r>
      <w:r w:rsidRPr="00B7696A">
        <w:rPr>
          <w:rFonts w:hint="eastAsia"/>
          <w:bCs/>
          <w:szCs w:val="21"/>
        </w:rPr>
        <w:t>北京市顺义区生活垃圾处理中心焚烧二期工程项目化水加药系统</w:t>
      </w:r>
    </w:p>
    <w:p w:rsidR="00077FAC" w:rsidRDefault="00077FAC" w:rsidP="00077FAC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 w:rsidRPr="00B7696A">
        <w:rPr>
          <w:rFonts w:hint="eastAsia"/>
          <w:bCs/>
          <w:szCs w:val="21"/>
        </w:rPr>
        <w:t>北京市顺义区</w:t>
      </w:r>
      <w:r>
        <w:rPr>
          <w:rFonts w:hint="eastAsia"/>
          <w:bCs/>
          <w:szCs w:val="21"/>
        </w:rPr>
        <w:t>杨镇西庞村南</w:t>
      </w:r>
    </w:p>
    <w:p w:rsidR="00077FAC" w:rsidRDefault="00077FAC" w:rsidP="00077FAC">
      <w:pPr>
        <w:pStyle w:val="20"/>
        <w:snapToGrid w:val="0"/>
        <w:spacing w:line="360" w:lineRule="auto"/>
      </w:pPr>
      <w:bookmarkStart w:id="2" w:name="_Toc452621171"/>
      <w:r>
        <w:rPr>
          <w:rFonts w:hint="eastAsia"/>
        </w:rPr>
        <w:t>三、招标范围</w:t>
      </w:r>
      <w:bookmarkEnd w:id="2"/>
    </w:p>
    <w:p w:rsidR="00077FAC" w:rsidRPr="00790C2E" w:rsidRDefault="00077FAC" w:rsidP="00077FAC">
      <w:pPr>
        <w:numPr>
          <w:ilvl w:val="0"/>
          <w:numId w:val="5"/>
        </w:numPr>
        <w:adjustRightInd w:val="0"/>
        <w:snapToGrid w:val="0"/>
        <w:spacing w:line="360" w:lineRule="auto"/>
      </w:pPr>
      <w:r>
        <w:rPr>
          <w:rFonts w:hint="eastAsia"/>
          <w:bCs/>
          <w:szCs w:val="21"/>
        </w:rPr>
        <w:t>顺义项目（简称）</w:t>
      </w:r>
    </w:p>
    <w:p w:rsidR="00077FAC" w:rsidRPr="00461F03" w:rsidRDefault="00077FAC" w:rsidP="00461F0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461F03">
        <w:rPr>
          <w:bCs/>
          <w:szCs w:val="21"/>
        </w:rPr>
        <w:t>（</w:t>
      </w:r>
      <w:r w:rsidRPr="00461F03">
        <w:rPr>
          <w:bCs/>
          <w:szCs w:val="21"/>
        </w:rPr>
        <w:t>1</w:t>
      </w:r>
      <w:r w:rsidRPr="00461F03">
        <w:rPr>
          <w:bCs/>
          <w:szCs w:val="21"/>
        </w:rPr>
        <w:t>）</w:t>
      </w:r>
      <w:r w:rsidRPr="00461F03">
        <w:rPr>
          <w:rFonts w:hint="eastAsia"/>
          <w:bCs/>
          <w:szCs w:val="21"/>
        </w:rPr>
        <w:t>工程规模：</w:t>
      </w:r>
      <w:r w:rsidRPr="00461F03">
        <w:rPr>
          <w:rFonts w:ascii="宋体" w:hAnsi="宋体"/>
          <w:szCs w:val="21"/>
        </w:rPr>
        <w:t xml:space="preserve">本期建设规模为2×350t/d的生活垃圾焚烧锅炉配2×6MW凝汽式汽轮发电机组。  </w:t>
      </w:r>
    </w:p>
    <w:p w:rsidR="00077FAC" w:rsidRPr="00461F03" w:rsidRDefault="00077FAC" w:rsidP="00461F03">
      <w:pPr>
        <w:adjustRightInd w:val="0"/>
        <w:snapToGrid w:val="0"/>
        <w:spacing w:line="360" w:lineRule="auto"/>
        <w:rPr>
          <w:bCs/>
          <w:szCs w:val="21"/>
        </w:rPr>
      </w:pPr>
      <w:r w:rsidRPr="00461F03">
        <w:rPr>
          <w:bCs/>
          <w:szCs w:val="21"/>
        </w:rPr>
        <w:t>（</w:t>
      </w:r>
      <w:r w:rsidRPr="00461F03">
        <w:rPr>
          <w:rFonts w:hint="eastAsia"/>
          <w:bCs/>
          <w:szCs w:val="21"/>
        </w:rPr>
        <w:t>2</w:t>
      </w:r>
      <w:r w:rsidRPr="00461F03">
        <w:rPr>
          <w:bCs/>
          <w:szCs w:val="21"/>
        </w:rPr>
        <w:t>）</w:t>
      </w:r>
      <w:r w:rsidRPr="00461F03">
        <w:rPr>
          <w:rFonts w:hint="eastAsia"/>
          <w:bCs/>
          <w:szCs w:val="21"/>
        </w:rPr>
        <w:t>招标范围：</w:t>
      </w:r>
      <w:r w:rsidRPr="00461F03">
        <w:rPr>
          <w:rFonts w:hint="eastAsia"/>
          <w:bCs/>
          <w:szCs w:val="21"/>
        </w:rPr>
        <w:t xml:space="preserve"> </w:t>
      </w:r>
    </w:p>
    <w:p w:rsidR="00077FAC" w:rsidRPr="00461F03" w:rsidRDefault="00077FAC" w:rsidP="00461F0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61F03">
        <w:rPr>
          <w:rFonts w:hint="eastAsia"/>
          <w:bCs/>
          <w:szCs w:val="21"/>
        </w:rPr>
        <w:t>化学水处理系统：</w:t>
      </w:r>
      <w:r w:rsidRPr="00461F03">
        <w:rPr>
          <w:rFonts w:ascii="宋体" w:hAnsi="宋体" w:hint="eastAsia"/>
          <w:color w:val="000000"/>
          <w:szCs w:val="21"/>
        </w:rPr>
        <w:t>2</w:t>
      </w:r>
      <w:r w:rsidRPr="00461F03">
        <w:rPr>
          <w:rFonts w:ascii="宋体" w:hAnsi="宋体"/>
          <w:color w:val="000000"/>
          <w:szCs w:val="21"/>
        </w:rPr>
        <w:t>条出力为</w:t>
      </w:r>
      <w:r w:rsidRPr="00461F03">
        <w:rPr>
          <w:rFonts w:ascii="宋体" w:hAnsi="宋体" w:hint="eastAsia"/>
          <w:color w:val="000000"/>
          <w:szCs w:val="21"/>
        </w:rPr>
        <w:t>10</w:t>
      </w:r>
      <w:r w:rsidRPr="00461F03">
        <w:rPr>
          <w:rFonts w:ascii="宋体" w:hAnsi="宋体"/>
          <w:color w:val="000000"/>
          <w:szCs w:val="21"/>
        </w:rPr>
        <w:t xml:space="preserve"> t/h的生产线</w:t>
      </w:r>
      <w:r w:rsidRPr="00461F03">
        <w:rPr>
          <w:rFonts w:ascii="宋体" w:hAnsi="宋体" w:hint="eastAsia"/>
          <w:color w:val="000000"/>
          <w:szCs w:val="21"/>
        </w:rPr>
        <w:t>；锅炉加药系统：1套磷酸三钠加药系统，1套</w:t>
      </w:r>
      <w:r w:rsidRPr="00461F03">
        <w:rPr>
          <w:rFonts w:ascii="宋体" w:hAnsi="宋体"/>
          <w:color w:val="000000"/>
          <w:szCs w:val="21"/>
        </w:rPr>
        <w:t>加氨加药系统</w:t>
      </w:r>
      <w:r w:rsidRPr="00461F03">
        <w:rPr>
          <w:rFonts w:ascii="宋体" w:hAnsi="宋体" w:hint="eastAsia"/>
          <w:color w:val="000000"/>
          <w:szCs w:val="21"/>
        </w:rPr>
        <w:t>，均采用两箱三泵形式。</w:t>
      </w:r>
    </w:p>
    <w:p w:rsidR="00077FAC" w:rsidRPr="00461F03" w:rsidRDefault="00077FAC" w:rsidP="00461F03">
      <w:pPr>
        <w:adjustRightInd w:val="0"/>
        <w:snapToGrid w:val="0"/>
        <w:spacing w:line="360" w:lineRule="auto"/>
        <w:rPr>
          <w:bCs/>
          <w:szCs w:val="21"/>
        </w:rPr>
      </w:pPr>
      <w:r w:rsidRPr="00461F03">
        <w:rPr>
          <w:rFonts w:hint="eastAsia"/>
          <w:bCs/>
          <w:szCs w:val="21"/>
        </w:rPr>
        <w:t>（</w:t>
      </w:r>
      <w:r w:rsidRPr="00461F03">
        <w:rPr>
          <w:rFonts w:hint="eastAsia"/>
          <w:bCs/>
          <w:szCs w:val="21"/>
        </w:rPr>
        <w:t>3</w:t>
      </w:r>
      <w:r w:rsidRPr="00461F03">
        <w:rPr>
          <w:rFonts w:hint="eastAsia"/>
          <w:bCs/>
          <w:szCs w:val="21"/>
        </w:rPr>
        <w:t>）主要技术参数：</w:t>
      </w:r>
    </w:p>
    <w:p w:rsidR="00077FAC" w:rsidRPr="005825BC" w:rsidRDefault="00077FAC" w:rsidP="00461F03">
      <w:pPr>
        <w:tabs>
          <w:tab w:val="left" w:pos="709"/>
          <w:tab w:val="left" w:pos="912"/>
          <w:tab w:val="left" w:pos="1440"/>
        </w:tabs>
        <w:adjustRightInd w:val="0"/>
        <w:snapToGrid w:val="0"/>
        <w:spacing w:line="360" w:lineRule="auto"/>
        <w:ind w:firstLineChars="150" w:firstLine="315"/>
        <w:rPr>
          <w:rFonts w:ascii="宋体" w:hAnsi="宋体"/>
          <w:color w:val="000000"/>
          <w:szCs w:val="21"/>
        </w:rPr>
      </w:pPr>
      <w:bookmarkStart w:id="3" w:name="_Toc81619732"/>
      <w:r>
        <w:rPr>
          <w:rFonts w:ascii="宋体" w:hAnsi="宋体" w:hint="eastAsia"/>
          <w:color w:val="000000"/>
          <w:szCs w:val="21"/>
        </w:rPr>
        <w:t xml:space="preserve">3.1 </w:t>
      </w:r>
      <w:r w:rsidRPr="005825BC">
        <w:rPr>
          <w:rFonts w:ascii="宋体" w:hAnsi="宋体"/>
          <w:color w:val="000000"/>
          <w:szCs w:val="21"/>
        </w:rPr>
        <w:t>出水水质：系统出水水质在执行《火力发电机组及蒸汽动力设备水汽质量标准》（GB1245-2008）基础上，达到下表中要求水质标准</w:t>
      </w:r>
    </w:p>
    <w:tbl>
      <w:tblPr>
        <w:tblW w:w="3945" w:type="pct"/>
        <w:jc w:val="center"/>
        <w:tblInd w:w="1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57"/>
        <w:gridCol w:w="4812"/>
      </w:tblGrid>
      <w:tr w:rsidR="00077FAC" w:rsidRPr="005825BC" w:rsidTr="004724E5">
        <w:trPr>
          <w:jc w:val="center"/>
        </w:trPr>
        <w:tc>
          <w:tcPr>
            <w:tcW w:w="133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825BC">
              <w:rPr>
                <w:rFonts w:ascii="宋体" w:hAnsi="宋体"/>
                <w:bCs/>
                <w:color w:val="000000"/>
                <w:szCs w:val="21"/>
              </w:rPr>
              <w:t>项目名称</w:t>
            </w:r>
          </w:p>
        </w:tc>
        <w:tc>
          <w:tcPr>
            <w:tcW w:w="366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825BC">
              <w:rPr>
                <w:rFonts w:ascii="宋体" w:hAnsi="宋体"/>
                <w:bCs/>
                <w:color w:val="000000"/>
                <w:szCs w:val="21"/>
              </w:rPr>
              <w:t>水质要求</w:t>
            </w:r>
          </w:p>
        </w:tc>
      </w:tr>
      <w:tr w:rsidR="00077FAC" w:rsidRPr="005825BC" w:rsidTr="004724E5">
        <w:trPr>
          <w:jc w:val="center"/>
        </w:trPr>
        <w:tc>
          <w:tcPr>
            <w:tcW w:w="133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825BC">
              <w:rPr>
                <w:rFonts w:ascii="宋体" w:hAnsi="宋体"/>
                <w:bCs/>
                <w:color w:val="000000"/>
                <w:szCs w:val="21"/>
              </w:rPr>
              <w:t>导电率</w:t>
            </w:r>
          </w:p>
        </w:tc>
        <w:tc>
          <w:tcPr>
            <w:tcW w:w="366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825BC">
              <w:rPr>
                <w:rFonts w:ascii="宋体" w:hAnsi="宋体"/>
                <w:bCs/>
                <w:color w:val="000000"/>
                <w:szCs w:val="21"/>
              </w:rPr>
              <w:t>≤O.2μs/cm</w:t>
            </w:r>
          </w:p>
        </w:tc>
      </w:tr>
      <w:tr w:rsidR="00077FAC" w:rsidRPr="005825BC" w:rsidTr="004724E5">
        <w:trPr>
          <w:jc w:val="center"/>
        </w:trPr>
        <w:tc>
          <w:tcPr>
            <w:tcW w:w="133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825BC">
              <w:rPr>
                <w:rFonts w:ascii="宋体" w:hAnsi="宋体"/>
                <w:bCs/>
                <w:color w:val="000000"/>
                <w:szCs w:val="21"/>
              </w:rPr>
              <w:t>总硬度</w:t>
            </w:r>
          </w:p>
        </w:tc>
        <w:tc>
          <w:tcPr>
            <w:tcW w:w="366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825BC">
              <w:rPr>
                <w:rFonts w:ascii="宋体" w:hAnsi="宋体"/>
                <w:bCs/>
                <w:color w:val="000000"/>
                <w:szCs w:val="21"/>
              </w:rPr>
              <w:t>Oue/l</w:t>
            </w:r>
          </w:p>
        </w:tc>
      </w:tr>
      <w:tr w:rsidR="00077FAC" w:rsidRPr="005825BC" w:rsidTr="004724E5">
        <w:trPr>
          <w:jc w:val="center"/>
        </w:trPr>
        <w:tc>
          <w:tcPr>
            <w:tcW w:w="133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825BC">
              <w:rPr>
                <w:rFonts w:ascii="宋体" w:hAnsi="宋体"/>
                <w:bCs/>
                <w:color w:val="000000"/>
                <w:szCs w:val="21"/>
              </w:rPr>
              <w:t>PH（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℃"/>
              </w:smartTagPr>
              <w:r w:rsidRPr="005825BC">
                <w:rPr>
                  <w:rFonts w:ascii="宋体" w:hAnsi="宋体"/>
                  <w:bCs/>
                  <w:color w:val="000000"/>
                  <w:szCs w:val="21"/>
                </w:rPr>
                <w:t>25℃</w:t>
              </w:r>
            </w:smartTag>
            <w:r w:rsidRPr="005825BC">
              <w:rPr>
                <w:rFonts w:ascii="宋体" w:hAnsi="宋体"/>
                <w:bCs/>
                <w:color w:val="000000"/>
                <w:szCs w:val="21"/>
              </w:rPr>
              <w:t>）</w:t>
            </w:r>
          </w:p>
        </w:tc>
        <w:tc>
          <w:tcPr>
            <w:tcW w:w="366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77FAC" w:rsidRPr="005825BC" w:rsidTr="004724E5">
        <w:trPr>
          <w:jc w:val="center"/>
        </w:trPr>
        <w:tc>
          <w:tcPr>
            <w:tcW w:w="133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825BC">
              <w:rPr>
                <w:rFonts w:ascii="宋体" w:hAnsi="宋体"/>
                <w:bCs/>
                <w:color w:val="000000"/>
                <w:szCs w:val="21"/>
              </w:rPr>
              <w:t>SiO</w:t>
            </w:r>
            <w:r w:rsidRPr="005825BC">
              <w:rPr>
                <w:rFonts w:ascii="宋体" w:hAnsi="宋体"/>
                <w:bCs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366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825BC">
              <w:rPr>
                <w:rFonts w:ascii="宋体" w:hAnsi="宋体"/>
                <w:bCs/>
                <w:color w:val="000000"/>
                <w:szCs w:val="21"/>
              </w:rPr>
              <w:t>≤20ug/l</w:t>
            </w:r>
          </w:p>
        </w:tc>
      </w:tr>
    </w:tbl>
    <w:p w:rsidR="00077FAC" w:rsidRPr="0015715C" w:rsidRDefault="00077FAC" w:rsidP="00461F03">
      <w:pPr>
        <w:tabs>
          <w:tab w:val="left" w:pos="709"/>
          <w:tab w:val="left" w:pos="912"/>
          <w:tab w:val="left" w:pos="1440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3.2</w:t>
      </w:r>
      <w:r w:rsidRPr="005825BC">
        <w:rPr>
          <w:rFonts w:ascii="宋体" w:hAnsi="宋体"/>
          <w:color w:val="000000"/>
          <w:szCs w:val="21"/>
        </w:rPr>
        <w:t>进水水质：化水原水采用本工程污水处理工段出水，其水质满足《循环冷却水用再生水水质标准》（HG/T3923-2007）水质要求，还同时满足北京市环保局发布的《水污染物排放标准》（DB11/307-2005）排入地表水体一级B标准和《生活垃圾填埋场污染控制标准》（GB16889-2008）表三的要求。最终确定污水处理出水水质选取上述三个标准综合后取最严格指</w:t>
      </w:r>
      <w:r w:rsidRPr="0015715C">
        <w:rPr>
          <w:rFonts w:ascii="宋体" w:hAnsi="宋体"/>
          <w:szCs w:val="21"/>
        </w:rPr>
        <w:t>标。化水原水指标如下：</w:t>
      </w:r>
    </w:p>
    <w:tbl>
      <w:tblPr>
        <w:tblW w:w="38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259"/>
        <w:gridCol w:w="2553"/>
      </w:tblGrid>
      <w:tr w:rsidR="00077FAC" w:rsidRPr="0015715C" w:rsidTr="004724E5">
        <w:trPr>
          <w:jc w:val="center"/>
        </w:trPr>
        <w:tc>
          <w:tcPr>
            <w:tcW w:w="600" w:type="pct"/>
            <w:vAlign w:val="center"/>
          </w:tcPr>
          <w:p w:rsidR="00077FAC" w:rsidRPr="0015715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szCs w:val="21"/>
              </w:rPr>
            </w:pPr>
            <w:r w:rsidRPr="0015715C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467" w:type="pct"/>
            <w:vAlign w:val="center"/>
          </w:tcPr>
          <w:p w:rsidR="00077FAC" w:rsidRPr="0015715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szCs w:val="21"/>
              </w:rPr>
            </w:pPr>
            <w:r w:rsidRPr="0015715C">
              <w:rPr>
                <w:rFonts w:ascii="宋体" w:hAnsi="宋体"/>
                <w:szCs w:val="21"/>
              </w:rPr>
              <w:t>主要指标</w:t>
            </w:r>
          </w:p>
        </w:tc>
        <w:tc>
          <w:tcPr>
            <w:tcW w:w="1933" w:type="pct"/>
            <w:vAlign w:val="center"/>
          </w:tcPr>
          <w:p w:rsidR="00077FAC" w:rsidRPr="0015715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szCs w:val="21"/>
              </w:rPr>
            </w:pPr>
            <w:r w:rsidRPr="0015715C">
              <w:rPr>
                <w:rFonts w:ascii="宋体" w:hAnsi="宋体"/>
                <w:szCs w:val="21"/>
              </w:rPr>
              <w:t>排放标准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pH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5715C">
              <w:rPr>
                <w:rFonts w:ascii="宋体" w:hAnsi="宋体"/>
                <w:color w:val="000000"/>
                <w:szCs w:val="21"/>
              </w:rPr>
              <w:t>6.0-9.0</w:t>
            </w:r>
          </w:p>
        </w:tc>
      </w:tr>
      <w:tr w:rsidR="00077FAC" w:rsidRPr="005825BC" w:rsidTr="004724E5">
        <w:trPr>
          <w:trHeight w:val="300"/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SS（mg/L）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≤30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BOD5（mg/L）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≤15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CODcr（mg/L）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≤50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NH3-N（mg/L）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≤5.0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TN（mg/L）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≤20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TP（mg/L）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≤0.5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浊度（NTU）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≤10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总碱度+总硬度（mg/L）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≤700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硫化物（mg/L）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≤0.1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油含量（mg/L）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≤0.5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总溶固（mg/L）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≤1000</w:t>
            </w:r>
          </w:p>
        </w:tc>
      </w:tr>
      <w:tr w:rsidR="00077FAC" w:rsidRPr="005825BC" w:rsidTr="004724E5">
        <w:trPr>
          <w:jc w:val="center"/>
        </w:trPr>
        <w:tc>
          <w:tcPr>
            <w:tcW w:w="600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467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细菌总数（个/L）</w:t>
            </w:r>
          </w:p>
        </w:tc>
        <w:tc>
          <w:tcPr>
            <w:tcW w:w="1933" w:type="pct"/>
            <w:vAlign w:val="center"/>
          </w:tcPr>
          <w:p w:rsidR="00077FAC" w:rsidRPr="005825BC" w:rsidRDefault="00077FAC" w:rsidP="004724E5">
            <w:pPr>
              <w:snapToGrid w:val="0"/>
              <w:spacing w:line="4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25BC">
              <w:rPr>
                <w:rFonts w:ascii="宋体" w:hAnsi="宋体"/>
                <w:color w:val="000000"/>
                <w:szCs w:val="21"/>
              </w:rPr>
              <w:t>≤1.0×10</w:t>
            </w:r>
            <w:r w:rsidRPr="005825BC">
              <w:rPr>
                <w:rFonts w:ascii="宋体" w:hAnsi="宋体"/>
                <w:color w:val="000000"/>
                <w:szCs w:val="21"/>
                <w:vertAlign w:val="superscript"/>
              </w:rPr>
              <w:t>4</w:t>
            </w:r>
          </w:p>
        </w:tc>
      </w:tr>
    </w:tbl>
    <w:p w:rsidR="00077FAC" w:rsidRDefault="00A23CFE" w:rsidP="00077FAC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A23CFE">
        <w:rPr>
          <w:rFonts w:ascii="宋体" w:hAnsi="宋体" w:hint="eastAsia"/>
          <w:kern w:val="0"/>
          <w:szCs w:val="21"/>
        </w:rPr>
        <w:t>注：</w:t>
      </w:r>
      <w:r w:rsidR="00077FAC">
        <w:rPr>
          <w:rFonts w:hint="eastAsia"/>
          <w:bCs/>
          <w:szCs w:val="21"/>
        </w:rPr>
        <w:t>具体信息详见招标文件技术部分。</w:t>
      </w:r>
    </w:p>
    <w:p w:rsidR="00077FAC" w:rsidRPr="00A23CFE" w:rsidRDefault="00077FAC" w:rsidP="00077FAC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 w:rsidRPr="00EC2676">
        <w:rPr>
          <w:rFonts w:hint="eastAsia"/>
          <w:bCs/>
          <w:szCs w:val="21"/>
        </w:rPr>
        <w:t>、招标范围说明：</w:t>
      </w:r>
      <w:r w:rsidRPr="00EC2676">
        <w:rPr>
          <w:bCs/>
          <w:szCs w:val="21"/>
        </w:rPr>
        <w:t>包括但不限于</w:t>
      </w:r>
      <w:r w:rsidRPr="00EC2676">
        <w:rPr>
          <w:rFonts w:hint="eastAsia"/>
          <w:bCs/>
          <w:szCs w:val="21"/>
        </w:rPr>
        <w:t>设计</w:t>
      </w:r>
      <w:r w:rsidRPr="00EC2676">
        <w:rPr>
          <w:bCs/>
          <w:szCs w:val="21"/>
        </w:rPr>
        <w:t>、选型、制造、采购、运输、安装、调试试验及检查、消缺、</w:t>
      </w:r>
      <w:r w:rsidRPr="00EC2676">
        <w:rPr>
          <w:rFonts w:hint="eastAsia"/>
          <w:bCs/>
          <w:szCs w:val="21"/>
        </w:rPr>
        <w:t>性能验证</w:t>
      </w:r>
      <w:r w:rsidRPr="00EC2676">
        <w:rPr>
          <w:bCs/>
          <w:szCs w:val="21"/>
        </w:rPr>
        <w:t>、技术和售后服务、人员培训等，同时也包括所有必要的材料、备品备件、</w:t>
      </w:r>
      <w:r w:rsidRPr="00A23CFE">
        <w:rPr>
          <w:bCs/>
          <w:szCs w:val="21"/>
        </w:rPr>
        <w:t>专用工具、消耗品以及相关的技术资料等</w:t>
      </w:r>
      <w:r w:rsidRPr="00A23CFE">
        <w:rPr>
          <w:rFonts w:hint="eastAsia"/>
          <w:bCs/>
          <w:szCs w:val="21"/>
        </w:rPr>
        <w:t>一揽子工作</w:t>
      </w:r>
      <w:r w:rsidRPr="00A23CFE">
        <w:rPr>
          <w:bCs/>
          <w:szCs w:val="21"/>
        </w:rPr>
        <w:t>。</w:t>
      </w:r>
    </w:p>
    <w:p w:rsidR="00077FAC" w:rsidRPr="00A23CFE" w:rsidRDefault="00077FAC" w:rsidP="00077FAC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 w:rsidRPr="00A23CFE">
        <w:rPr>
          <w:rFonts w:ascii="宋体" w:hAnsi="宋体" w:hint="eastAsia"/>
          <w:kern w:val="0"/>
          <w:szCs w:val="21"/>
        </w:rPr>
        <w:t>注：本项目为交钥匙工程。</w:t>
      </w:r>
    </w:p>
    <w:p w:rsidR="00077FAC" w:rsidRPr="00A23CFE" w:rsidRDefault="00077FAC" w:rsidP="00077FAC">
      <w:pPr>
        <w:pStyle w:val="20"/>
        <w:snapToGrid w:val="0"/>
        <w:spacing w:line="360" w:lineRule="auto"/>
      </w:pPr>
      <w:bookmarkStart w:id="4" w:name="_Toc452621172"/>
      <w:r w:rsidRPr="00A23CFE">
        <w:rPr>
          <w:rFonts w:hint="eastAsia"/>
        </w:rPr>
        <w:t>四、投标须知</w:t>
      </w:r>
      <w:bookmarkEnd w:id="4"/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1</w:t>
      </w:r>
      <w:r w:rsidRPr="00A23CFE">
        <w:rPr>
          <w:rFonts w:hint="eastAsia"/>
          <w:bCs/>
          <w:szCs w:val="21"/>
        </w:rPr>
        <w:t>、招标方式：国内招标采购。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2</w:t>
      </w:r>
      <w:r w:rsidRPr="00A23CFE">
        <w:rPr>
          <w:rFonts w:hint="eastAsia"/>
          <w:bCs/>
          <w:szCs w:val="21"/>
        </w:rPr>
        <w:t>、招标人名称：北京京城环保股份有限公司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3</w:t>
      </w:r>
      <w:r w:rsidRPr="00A23CFE">
        <w:rPr>
          <w:rFonts w:hint="eastAsia"/>
          <w:bCs/>
          <w:szCs w:val="21"/>
        </w:rPr>
        <w:t>、招标联系人及联系方式：王超</w:t>
      </w:r>
      <w:r w:rsidRPr="00A23CFE">
        <w:rPr>
          <w:rFonts w:hint="eastAsia"/>
          <w:bCs/>
          <w:szCs w:val="21"/>
        </w:rPr>
        <w:t xml:space="preserve"> 010-85235225  </w:t>
      </w:r>
      <w:hyperlink r:id="rId8" w:history="1">
        <w:r w:rsidRPr="00A23CFE">
          <w:rPr>
            <w:rFonts w:hint="eastAsia"/>
            <w:bCs/>
            <w:szCs w:val="21"/>
          </w:rPr>
          <w:t>wangchao@bmei.net.cn</w:t>
        </w:r>
      </w:hyperlink>
      <w:r w:rsidRPr="00A23CFE">
        <w:rPr>
          <w:rFonts w:hint="eastAsia"/>
          <w:bCs/>
          <w:szCs w:val="21"/>
        </w:rPr>
        <w:t>；</w:t>
      </w:r>
    </w:p>
    <w:p w:rsidR="00077FAC" w:rsidRPr="00A23CFE" w:rsidRDefault="00077FAC" w:rsidP="00077FAC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A23CFE">
        <w:rPr>
          <w:rFonts w:hint="eastAsia"/>
          <w:bCs/>
          <w:szCs w:val="21"/>
        </w:rPr>
        <w:t>徐非</w:t>
      </w:r>
      <w:r w:rsidRPr="00A23CFE">
        <w:rPr>
          <w:rFonts w:hint="eastAsia"/>
          <w:bCs/>
          <w:szCs w:val="21"/>
        </w:rPr>
        <w:t xml:space="preserve"> 010-85236007  </w:t>
      </w:r>
      <w:hyperlink r:id="rId9" w:history="1">
        <w:r w:rsidRPr="00A23CFE">
          <w:rPr>
            <w:rFonts w:hint="eastAsia"/>
            <w:bCs/>
            <w:szCs w:val="21"/>
          </w:rPr>
          <w:t>281645881@qq.com</w:t>
        </w:r>
      </w:hyperlink>
      <w:r w:rsidRPr="00A23CFE">
        <w:rPr>
          <w:rFonts w:hint="eastAsia"/>
          <w:bCs/>
          <w:szCs w:val="21"/>
        </w:rPr>
        <w:t>。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4</w:t>
      </w:r>
      <w:r w:rsidRPr="00A23CFE">
        <w:rPr>
          <w:rFonts w:hint="eastAsia"/>
          <w:bCs/>
          <w:szCs w:val="21"/>
        </w:rPr>
        <w:t>、交货</w:t>
      </w:r>
      <w:r w:rsidRPr="00A23CFE">
        <w:rPr>
          <w:bCs/>
          <w:szCs w:val="21"/>
        </w:rPr>
        <w:t>时间：</w:t>
      </w:r>
      <w:r w:rsidRPr="00A23CFE">
        <w:rPr>
          <w:rFonts w:hint="eastAsia"/>
          <w:bCs/>
          <w:szCs w:val="21"/>
        </w:rPr>
        <w:t>2016</w:t>
      </w:r>
      <w:r w:rsidRPr="00A23CFE">
        <w:rPr>
          <w:rFonts w:hint="eastAsia"/>
          <w:bCs/>
          <w:szCs w:val="21"/>
        </w:rPr>
        <w:t>年</w:t>
      </w:r>
      <w:r w:rsidRPr="00A23CFE">
        <w:rPr>
          <w:rFonts w:hint="eastAsia"/>
          <w:bCs/>
          <w:szCs w:val="21"/>
        </w:rPr>
        <w:t>11</w:t>
      </w:r>
      <w:r w:rsidRPr="00A23CFE">
        <w:rPr>
          <w:rFonts w:hint="eastAsia"/>
          <w:bCs/>
          <w:szCs w:val="21"/>
        </w:rPr>
        <w:t>月（预计）</w:t>
      </w:r>
      <w:r w:rsidRPr="00A23CFE">
        <w:rPr>
          <w:rFonts w:hint="eastAsia"/>
          <w:bCs/>
          <w:szCs w:val="21"/>
        </w:rPr>
        <w:t xml:space="preserve"> 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5</w:t>
      </w:r>
      <w:r w:rsidRPr="00A23CFE">
        <w:rPr>
          <w:rFonts w:hint="eastAsia"/>
          <w:bCs/>
          <w:szCs w:val="21"/>
        </w:rPr>
        <w:t>、具体技术要求：按照招标文件要求。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6</w:t>
      </w:r>
      <w:r w:rsidRPr="00A23CFE">
        <w:rPr>
          <w:rFonts w:hint="eastAsia"/>
          <w:bCs/>
          <w:szCs w:val="21"/>
        </w:rPr>
        <w:t>、评标方法：综合评标法。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7</w:t>
      </w:r>
      <w:r w:rsidRPr="00A23CFE">
        <w:rPr>
          <w:rFonts w:hint="eastAsia"/>
          <w:bCs/>
          <w:szCs w:val="21"/>
        </w:rPr>
        <w:t>、开标时间：</w:t>
      </w:r>
      <w:r w:rsidRPr="00A23CFE">
        <w:rPr>
          <w:rFonts w:hint="eastAsia"/>
          <w:bCs/>
          <w:szCs w:val="21"/>
        </w:rPr>
        <w:t>2016</w:t>
      </w:r>
      <w:r w:rsidRPr="00A23CFE">
        <w:rPr>
          <w:rFonts w:hint="eastAsia"/>
          <w:bCs/>
          <w:szCs w:val="21"/>
        </w:rPr>
        <w:t>年</w:t>
      </w:r>
      <w:r w:rsidRPr="00A23CFE">
        <w:rPr>
          <w:rFonts w:hint="eastAsia"/>
          <w:bCs/>
          <w:szCs w:val="21"/>
        </w:rPr>
        <w:t>08</w:t>
      </w:r>
      <w:r w:rsidRPr="00A23CFE">
        <w:rPr>
          <w:rFonts w:hint="eastAsia"/>
          <w:bCs/>
          <w:szCs w:val="21"/>
        </w:rPr>
        <w:t>月</w:t>
      </w:r>
      <w:r w:rsidRPr="00A23CFE">
        <w:rPr>
          <w:rFonts w:hint="eastAsia"/>
          <w:bCs/>
          <w:szCs w:val="21"/>
        </w:rPr>
        <w:t>1</w:t>
      </w:r>
      <w:r w:rsidR="00461F03" w:rsidRPr="00A23CFE">
        <w:rPr>
          <w:rFonts w:hint="eastAsia"/>
          <w:bCs/>
          <w:szCs w:val="21"/>
        </w:rPr>
        <w:t>6</w:t>
      </w:r>
      <w:r w:rsidRPr="00A23CFE">
        <w:rPr>
          <w:rFonts w:hint="eastAsia"/>
          <w:bCs/>
          <w:szCs w:val="21"/>
        </w:rPr>
        <w:t>日</w:t>
      </w:r>
      <w:r w:rsidR="00461F03" w:rsidRPr="00A23CFE">
        <w:rPr>
          <w:rFonts w:hint="eastAsia"/>
          <w:bCs/>
          <w:szCs w:val="21"/>
        </w:rPr>
        <w:t>下午</w:t>
      </w:r>
      <w:r w:rsidR="00461F03" w:rsidRPr="00A23CFE">
        <w:rPr>
          <w:rFonts w:hint="eastAsia"/>
          <w:bCs/>
          <w:szCs w:val="21"/>
        </w:rPr>
        <w:t>13</w:t>
      </w:r>
      <w:r w:rsidRPr="00A23CFE">
        <w:rPr>
          <w:rFonts w:hint="eastAsia"/>
          <w:bCs/>
          <w:szCs w:val="21"/>
        </w:rPr>
        <w:t>时</w:t>
      </w:r>
      <w:r w:rsidR="00461F03" w:rsidRPr="00A23CFE">
        <w:rPr>
          <w:rFonts w:hint="eastAsia"/>
          <w:bCs/>
          <w:szCs w:val="21"/>
        </w:rPr>
        <w:t>30</w:t>
      </w:r>
      <w:r w:rsidR="00461F03" w:rsidRPr="00A23CFE">
        <w:rPr>
          <w:rFonts w:hint="eastAsia"/>
          <w:bCs/>
          <w:szCs w:val="21"/>
        </w:rPr>
        <w:t>分</w:t>
      </w:r>
      <w:r w:rsidRPr="00A23CFE">
        <w:rPr>
          <w:rFonts w:hint="eastAsia"/>
          <w:bCs/>
          <w:szCs w:val="21"/>
        </w:rPr>
        <w:t>。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8</w:t>
      </w:r>
      <w:r w:rsidRPr="00A23CFE">
        <w:rPr>
          <w:rFonts w:hint="eastAsia"/>
          <w:bCs/>
          <w:szCs w:val="21"/>
        </w:rPr>
        <w:t>、开标地点：北京市朝阳区工体北路</w:t>
      </w:r>
      <w:r w:rsidRPr="00A23CFE">
        <w:rPr>
          <w:rFonts w:hint="eastAsia"/>
          <w:bCs/>
          <w:szCs w:val="21"/>
        </w:rPr>
        <w:t>4</w:t>
      </w:r>
      <w:r w:rsidRPr="00A23CFE">
        <w:rPr>
          <w:rFonts w:hint="eastAsia"/>
          <w:bCs/>
          <w:szCs w:val="21"/>
        </w:rPr>
        <w:t>号院凯富大厦</w:t>
      </w:r>
      <w:r w:rsidRPr="00A23CFE">
        <w:rPr>
          <w:rFonts w:hint="eastAsia"/>
          <w:bCs/>
          <w:szCs w:val="21"/>
        </w:rPr>
        <w:t>8</w:t>
      </w:r>
      <w:r w:rsidRPr="00A23CFE">
        <w:rPr>
          <w:rFonts w:hint="eastAsia"/>
          <w:bCs/>
          <w:szCs w:val="21"/>
        </w:rPr>
        <w:t>层大会议室。</w:t>
      </w:r>
    </w:p>
    <w:p w:rsidR="00077FAC" w:rsidRPr="00A23CFE" w:rsidRDefault="00077FAC" w:rsidP="00077FAC">
      <w:pPr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9</w:t>
      </w:r>
      <w:r w:rsidRPr="00A23CFE">
        <w:rPr>
          <w:rFonts w:hint="eastAsia"/>
          <w:bCs/>
          <w:szCs w:val="21"/>
        </w:rPr>
        <w:t>、招标联系人地点：北京市朝阳区工体北路</w:t>
      </w:r>
      <w:r w:rsidRPr="00A23CFE">
        <w:rPr>
          <w:rFonts w:hint="eastAsia"/>
          <w:bCs/>
          <w:szCs w:val="21"/>
        </w:rPr>
        <w:t>4</w:t>
      </w:r>
      <w:r w:rsidRPr="00A23CFE">
        <w:rPr>
          <w:rFonts w:hint="eastAsia"/>
          <w:bCs/>
          <w:szCs w:val="21"/>
        </w:rPr>
        <w:t>号院环保科技楼</w:t>
      </w:r>
      <w:r w:rsidRPr="00A23CFE">
        <w:rPr>
          <w:rFonts w:hint="eastAsia"/>
          <w:bCs/>
          <w:szCs w:val="21"/>
        </w:rPr>
        <w:t>218</w:t>
      </w:r>
      <w:r w:rsidRPr="00A23CFE">
        <w:rPr>
          <w:rFonts w:hint="eastAsia"/>
          <w:bCs/>
          <w:szCs w:val="21"/>
        </w:rPr>
        <w:t>室。（王超）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10</w:t>
      </w:r>
      <w:r w:rsidRPr="00A23CFE">
        <w:rPr>
          <w:rFonts w:hint="eastAsia"/>
          <w:bCs/>
          <w:szCs w:val="21"/>
        </w:rPr>
        <w:t>、招标文件发售时间：</w:t>
      </w:r>
      <w:r w:rsidRPr="00A23CFE">
        <w:rPr>
          <w:rFonts w:hint="eastAsia"/>
          <w:bCs/>
          <w:szCs w:val="21"/>
        </w:rPr>
        <w:t>2016</w:t>
      </w:r>
      <w:r w:rsidRPr="00A23CFE">
        <w:rPr>
          <w:rFonts w:hint="eastAsia"/>
          <w:bCs/>
          <w:szCs w:val="21"/>
        </w:rPr>
        <w:t>年</w:t>
      </w:r>
      <w:r w:rsidRPr="00A23CFE">
        <w:rPr>
          <w:rFonts w:hint="eastAsia"/>
          <w:bCs/>
          <w:szCs w:val="21"/>
        </w:rPr>
        <w:t>07</w:t>
      </w:r>
      <w:r w:rsidRPr="00A23CFE">
        <w:rPr>
          <w:rFonts w:hint="eastAsia"/>
          <w:bCs/>
          <w:szCs w:val="21"/>
        </w:rPr>
        <w:t>月</w:t>
      </w:r>
      <w:r w:rsidRPr="00A23CFE">
        <w:rPr>
          <w:rFonts w:hint="eastAsia"/>
          <w:bCs/>
          <w:szCs w:val="21"/>
        </w:rPr>
        <w:t>27</w:t>
      </w:r>
      <w:r w:rsidRPr="00A23CFE">
        <w:rPr>
          <w:rFonts w:hint="eastAsia"/>
          <w:bCs/>
          <w:szCs w:val="21"/>
        </w:rPr>
        <w:t>日～</w:t>
      </w:r>
      <w:r w:rsidRPr="00A23CFE">
        <w:rPr>
          <w:rFonts w:hint="eastAsia"/>
          <w:bCs/>
          <w:szCs w:val="21"/>
        </w:rPr>
        <w:t>2016</w:t>
      </w:r>
      <w:r w:rsidRPr="00A23CFE">
        <w:rPr>
          <w:rFonts w:hint="eastAsia"/>
          <w:bCs/>
          <w:szCs w:val="21"/>
        </w:rPr>
        <w:t>年</w:t>
      </w:r>
      <w:r w:rsidRPr="00A23CFE">
        <w:rPr>
          <w:rFonts w:hint="eastAsia"/>
          <w:bCs/>
          <w:szCs w:val="21"/>
        </w:rPr>
        <w:t>08</w:t>
      </w:r>
      <w:r w:rsidRPr="00A23CFE">
        <w:rPr>
          <w:rFonts w:hint="eastAsia"/>
          <w:bCs/>
          <w:szCs w:val="21"/>
        </w:rPr>
        <w:t>月</w:t>
      </w:r>
      <w:r w:rsidRPr="00A23CFE">
        <w:rPr>
          <w:rFonts w:hint="eastAsia"/>
          <w:bCs/>
          <w:szCs w:val="21"/>
        </w:rPr>
        <w:t>03</w:t>
      </w:r>
      <w:r w:rsidRPr="00A23CFE">
        <w:rPr>
          <w:rFonts w:hint="eastAsia"/>
          <w:bCs/>
          <w:szCs w:val="21"/>
        </w:rPr>
        <w:t>日。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11</w:t>
      </w:r>
      <w:r w:rsidRPr="00A23CFE">
        <w:rPr>
          <w:rFonts w:hint="eastAsia"/>
          <w:bCs/>
          <w:szCs w:val="21"/>
        </w:rPr>
        <w:t>、招标文件澄清及答疑时间：</w:t>
      </w:r>
      <w:r w:rsidRPr="00A23CFE">
        <w:rPr>
          <w:rFonts w:hint="eastAsia"/>
          <w:bCs/>
          <w:szCs w:val="21"/>
        </w:rPr>
        <w:t>2016</w:t>
      </w:r>
      <w:r w:rsidRPr="00A23CFE">
        <w:rPr>
          <w:rFonts w:hint="eastAsia"/>
          <w:bCs/>
          <w:szCs w:val="21"/>
        </w:rPr>
        <w:t>年</w:t>
      </w:r>
      <w:r w:rsidRPr="00A23CFE">
        <w:rPr>
          <w:rFonts w:hint="eastAsia"/>
          <w:bCs/>
          <w:szCs w:val="21"/>
        </w:rPr>
        <w:t>08</w:t>
      </w:r>
      <w:r w:rsidRPr="00A23CFE">
        <w:rPr>
          <w:rFonts w:hint="eastAsia"/>
          <w:bCs/>
          <w:szCs w:val="21"/>
        </w:rPr>
        <w:t>月</w:t>
      </w:r>
      <w:r w:rsidRPr="00A23CFE">
        <w:rPr>
          <w:rFonts w:hint="eastAsia"/>
          <w:bCs/>
          <w:szCs w:val="21"/>
        </w:rPr>
        <w:t>05</w:t>
      </w:r>
      <w:r w:rsidRPr="00A23CFE">
        <w:rPr>
          <w:rFonts w:hint="eastAsia"/>
          <w:bCs/>
          <w:szCs w:val="21"/>
        </w:rPr>
        <w:t>日～</w:t>
      </w:r>
      <w:r w:rsidRPr="00A23CFE">
        <w:rPr>
          <w:rFonts w:hint="eastAsia"/>
          <w:bCs/>
          <w:szCs w:val="21"/>
        </w:rPr>
        <w:t>2016</w:t>
      </w:r>
      <w:r w:rsidRPr="00A23CFE">
        <w:rPr>
          <w:rFonts w:hint="eastAsia"/>
          <w:bCs/>
          <w:szCs w:val="21"/>
        </w:rPr>
        <w:t>年</w:t>
      </w:r>
      <w:r w:rsidRPr="00A23CFE">
        <w:rPr>
          <w:rFonts w:hint="eastAsia"/>
          <w:bCs/>
          <w:szCs w:val="21"/>
        </w:rPr>
        <w:t>08</w:t>
      </w:r>
      <w:r w:rsidRPr="00A23CFE">
        <w:rPr>
          <w:rFonts w:hint="eastAsia"/>
          <w:bCs/>
          <w:szCs w:val="21"/>
        </w:rPr>
        <w:t>月</w:t>
      </w:r>
      <w:r w:rsidRPr="00A23CFE">
        <w:rPr>
          <w:rFonts w:hint="eastAsia"/>
          <w:bCs/>
          <w:szCs w:val="21"/>
        </w:rPr>
        <w:t>08</w:t>
      </w:r>
      <w:r w:rsidRPr="00A23CFE">
        <w:rPr>
          <w:rFonts w:hint="eastAsia"/>
          <w:bCs/>
          <w:szCs w:val="21"/>
        </w:rPr>
        <w:t>日。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12</w:t>
      </w:r>
      <w:r w:rsidRPr="00A23CFE">
        <w:rPr>
          <w:rFonts w:hint="eastAsia"/>
          <w:bCs/>
          <w:szCs w:val="21"/>
        </w:rPr>
        <w:t>、</w:t>
      </w:r>
      <w:r w:rsidRPr="00A23CFE">
        <w:rPr>
          <w:rFonts w:hint="eastAsia"/>
          <w:szCs w:val="21"/>
        </w:rPr>
        <w:t>投标人“采用有限数量制”：投标人“采用有限数量制”：合格单位不足</w:t>
      </w:r>
      <w:r w:rsidRPr="00A23CFE">
        <w:rPr>
          <w:rFonts w:hint="eastAsia"/>
          <w:szCs w:val="21"/>
        </w:rPr>
        <w:t>9</w:t>
      </w:r>
      <w:r w:rsidRPr="00A23CFE">
        <w:rPr>
          <w:rFonts w:hint="eastAsia"/>
          <w:szCs w:val="21"/>
        </w:rPr>
        <w:t>家全部邀请，</w:t>
      </w:r>
      <w:r w:rsidRPr="00A23CFE">
        <w:rPr>
          <w:rFonts w:hint="eastAsia"/>
          <w:szCs w:val="21"/>
        </w:rPr>
        <w:lastRenderedPageBreak/>
        <w:t>超过</w:t>
      </w:r>
      <w:r w:rsidRPr="00A23CFE">
        <w:rPr>
          <w:rFonts w:hint="eastAsia"/>
          <w:szCs w:val="21"/>
        </w:rPr>
        <w:t>9</w:t>
      </w:r>
      <w:r w:rsidRPr="00A23CFE">
        <w:rPr>
          <w:rFonts w:hint="eastAsia"/>
          <w:szCs w:val="21"/>
        </w:rPr>
        <w:t>家取资格审核排名前</w:t>
      </w:r>
      <w:r w:rsidRPr="00A23CFE">
        <w:rPr>
          <w:rFonts w:hint="eastAsia"/>
          <w:szCs w:val="21"/>
        </w:rPr>
        <w:t>9</w:t>
      </w:r>
      <w:r w:rsidRPr="00A23CFE">
        <w:rPr>
          <w:rFonts w:hint="eastAsia"/>
          <w:szCs w:val="21"/>
        </w:rPr>
        <w:t>的申请人。</w:t>
      </w:r>
    </w:p>
    <w:p w:rsidR="00077FAC" w:rsidRPr="00A23CFE" w:rsidRDefault="00077FAC" w:rsidP="00077FA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13</w:t>
      </w:r>
      <w:r w:rsidRPr="00A23CFE">
        <w:rPr>
          <w:rFonts w:hint="eastAsia"/>
          <w:bCs/>
          <w:szCs w:val="21"/>
        </w:rPr>
        <w:t>、媒介：本次公告在中国采购与招标网（</w:t>
      </w:r>
      <w:hyperlink r:id="rId10" w:history="1">
        <w:r w:rsidRPr="00A23CFE">
          <w:rPr>
            <w:rFonts w:hint="eastAsia"/>
            <w:bCs/>
            <w:szCs w:val="21"/>
          </w:rPr>
          <w:t>http://www.chinabidding.com.cn</w:t>
        </w:r>
      </w:hyperlink>
      <w:r w:rsidRPr="00A23CFE">
        <w:rPr>
          <w:rFonts w:hint="eastAsia"/>
          <w:bCs/>
          <w:szCs w:val="21"/>
        </w:rPr>
        <w:t>）、中国固废网（</w:t>
      </w:r>
      <w:r w:rsidRPr="00A23CFE">
        <w:rPr>
          <w:bCs/>
          <w:szCs w:val="21"/>
        </w:rPr>
        <w:t>http://www.solidwaste.com.cn/</w:t>
      </w:r>
      <w:r w:rsidRPr="00A23CFE">
        <w:rPr>
          <w:rFonts w:hint="eastAsia"/>
          <w:bCs/>
          <w:szCs w:val="21"/>
        </w:rPr>
        <w:t>）、公司网站（</w:t>
      </w:r>
      <w:r w:rsidRPr="00A23CFE">
        <w:rPr>
          <w:bCs/>
          <w:szCs w:val="21"/>
        </w:rPr>
        <w:t>http://www.bmei.com/</w:t>
      </w:r>
      <w:r w:rsidRPr="00A23CFE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077FAC" w:rsidRPr="00A23CFE" w:rsidRDefault="00077FAC" w:rsidP="00077FAC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A23CFE">
        <w:rPr>
          <w:rFonts w:hint="eastAsia"/>
          <w:bCs/>
          <w:szCs w:val="21"/>
        </w:rPr>
        <w:t>上述所有时间均为北京时间。</w:t>
      </w:r>
    </w:p>
    <w:p w:rsidR="00077FAC" w:rsidRPr="00A23CFE" w:rsidRDefault="00077FAC" w:rsidP="00077FAC">
      <w:pPr>
        <w:pStyle w:val="20"/>
        <w:snapToGrid w:val="0"/>
        <w:spacing w:line="360" w:lineRule="auto"/>
      </w:pPr>
      <w:bookmarkStart w:id="5" w:name="_Toc452621173"/>
      <w:bookmarkEnd w:id="3"/>
      <w:r w:rsidRPr="00A23CFE">
        <w:rPr>
          <w:rFonts w:hint="eastAsia"/>
        </w:rPr>
        <w:t>五、投标人资格要求</w:t>
      </w:r>
      <w:bookmarkEnd w:id="5"/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rFonts w:hint="eastAsia"/>
          <w:bCs/>
          <w:sz w:val="21"/>
          <w:szCs w:val="21"/>
        </w:rPr>
        <w:t>1</w:t>
      </w:r>
      <w:r w:rsidRPr="00A23CFE">
        <w:rPr>
          <w:bCs/>
          <w:sz w:val="21"/>
          <w:szCs w:val="21"/>
        </w:rPr>
        <w:t>、供应商应当具备下列条件：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bCs/>
          <w:sz w:val="21"/>
          <w:szCs w:val="21"/>
        </w:rPr>
        <w:t>（</w:t>
      </w:r>
      <w:r w:rsidRPr="00A23CFE">
        <w:rPr>
          <w:bCs/>
          <w:sz w:val="21"/>
          <w:szCs w:val="21"/>
        </w:rPr>
        <w:t>1</w:t>
      </w:r>
      <w:r w:rsidRPr="00A23CFE">
        <w:rPr>
          <w:bCs/>
          <w:sz w:val="21"/>
          <w:szCs w:val="21"/>
        </w:rPr>
        <w:t>）具备履行民事责任能力的独立法人</w:t>
      </w:r>
      <w:r w:rsidRPr="00A23CFE">
        <w:rPr>
          <w:rFonts w:hint="eastAsia"/>
          <w:bCs/>
          <w:sz w:val="21"/>
          <w:szCs w:val="21"/>
        </w:rPr>
        <w:t>，注册资本金不低于</w:t>
      </w:r>
      <w:r w:rsidRPr="00A23CFE">
        <w:rPr>
          <w:rFonts w:hint="eastAsia"/>
          <w:bCs/>
          <w:sz w:val="21"/>
          <w:szCs w:val="21"/>
        </w:rPr>
        <w:t>1000</w:t>
      </w:r>
      <w:r w:rsidRPr="00A23CFE">
        <w:rPr>
          <w:rFonts w:hint="eastAsia"/>
          <w:bCs/>
          <w:sz w:val="21"/>
          <w:szCs w:val="21"/>
        </w:rPr>
        <w:t>万元</w:t>
      </w:r>
      <w:r w:rsidRPr="00A23CFE">
        <w:rPr>
          <w:bCs/>
          <w:sz w:val="21"/>
          <w:szCs w:val="21"/>
        </w:rPr>
        <w:t>；</w:t>
      </w:r>
    </w:p>
    <w:p w:rsidR="00077FAC" w:rsidRPr="00A23CFE" w:rsidRDefault="00077FAC" w:rsidP="00077FAC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23CFE">
        <w:rPr>
          <w:bCs/>
          <w:szCs w:val="21"/>
        </w:rPr>
        <w:t>（</w:t>
      </w:r>
      <w:r w:rsidRPr="00A23CFE">
        <w:rPr>
          <w:bCs/>
          <w:szCs w:val="21"/>
        </w:rPr>
        <w:t>2</w:t>
      </w:r>
      <w:r w:rsidRPr="00A23CFE">
        <w:rPr>
          <w:bCs/>
          <w:szCs w:val="21"/>
        </w:rPr>
        <w:t>）</w:t>
      </w:r>
      <w:r w:rsidRPr="00A23CFE">
        <w:rPr>
          <w:rFonts w:hint="eastAsia"/>
          <w:bCs/>
          <w:szCs w:val="21"/>
        </w:rPr>
        <w:t>投标人应具备同类、类似项目的供货服务经验；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bCs/>
          <w:sz w:val="21"/>
          <w:szCs w:val="21"/>
        </w:rPr>
        <w:t>（</w:t>
      </w:r>
      <w:r w:rsidRPr="00A23CFE">
        <w:rPr>
          <w:bCs/>
          <w:sz w:val="21"/>
          <w:szCs w:val="21"/>
        </w:rPr>
        <w:t>3</w:t>
      </w:r>
      <w:r w:rsidRPr="00A23CFE">
        <w:rPr>
          <w:bCs/>
          <w:sz w:val="21"/>
          <w:szCs w:val="21"/>
        </w:rPr>
        <w:t>）具有履行合同所必需的设备和专业技术能力；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rFonts w:hint="eastAsia"/>
          <w:bCs/>
          <w:sz w:val="21"/>
          <w:szCs w:val="21"/>
        </w:rPr>
        <w:t>（</w:t>
      </w:r>
      <w:r w:rsidRPr="00A23CFE">
        <w:rPr>
          <w:rFonts w:hint="eastAsia"/>
          <w:bCs/>
          <w:sz w:val="21"/>
          <w:szCs w:val="21"/>
        </w:rPr>
        <w:t>4</w:t>
      </w:r>
      <w:r w:rsidRPr="00A23CFE">
        <w:rPr>
          <w:rFonts w:hint="eastAsia"/>
          <w:bCs/>
          <w:sz w:val="21"/>
          <w:szCs w:val="21"/>
        </w:rPr>
        <w:t>）具有良好的银行资信和商业信誉</w:t>
      </w:r>
      <w:r w:rsidRPr="00A23CFE">
        <w:rPr>
          <w:bCs/>
          <w:sz w:val="21"/>
          <w:szCs w:val="21"/>
        </w:rPr>
        <w:t>；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bCs/>
          <w:sz w:val="21"/>
          <w:szCs w:val="21"/>
        </w:rPr>
        <w:t>（</w:t>
      </w:r>
      <w:r w:rsidRPr="00A23CFE">
        <w:rPr>
          <w:bCs/>
          <w:sz w:val="21"/>
          <w:szCs w:val="21"/>
        </w:rPr>
        <w:t>5</w:t>
      </w:r>
      <w:r w:rsidRPr="00A23CFE">
        <w:rPr>
          <w:bCs/>
          <w:sz w:val="21"/>
          <w:szCs w:val="21"/>
        </w:rPr>
        <w:t>）参加</w:t>
      </w:r>
      <w:r w:rsidRPr="00A23CFE">
        <w:rPr>
          <w:rFonts w:hint="eastAsia"/>
          <w:bCs/>
          <w:sz w:val="21"/>
          <w:szCs w:val="21"/>
        </w:rPr>
        <w:t>招投标活动</w:t>
      </w:r>
      <w:r w:rsidRPr="00A23CFE">
        <w:rPr>
          <w:rFonts w:hint="eastAsia"/>
          <w:bCs/>
          <w:sz w:val="21"/>
          <w:szCs w:val="21"/>
        </w:rPr>
        <w:t>2</w:t>
      </w:r>
      <w:r w:rsidRPr="00A23CFE">
        <w:rPr>
          <w:bCs/>
          <w:sz w:val="21"/>
          <w:szCs w:val="21"/>
        </w:rPr>
        <w:t>年内没有</w:t>
      </w:r>
      <w:r w:rsidRPr="00A23CFE">
        <w:rPr>
          <w:rFonts w:hint="eastAsia"/>
          <w:bCs/>
          <w:sz w:val="21"/>
          <w:szCs w:val="21"/>
        </w:rPr>
        <w:t>相关</w:t>
      </w:r>
      <w:r w:rsidRPr="00A23CFE">
        <w:rPr>
          <w:bCs/>
          <w:sz w:val="21"/>
          <w:szCs w:val="21"/>
        </w:rPr>
        <w:t>违法</w:t>
      </w:r>
      <w:r w:rsidRPr="00A23CFE">
        <w:rPr>
          <w:rFonts w:hint="eastAsia"/>
          <w:bCs/>
          <w:sz w:val="21"/>
          <w:szCs w:val="21"/>
        </w:rPr>
        <w:t>或者违法嫌疑</w:t>
      </w:r>
      <w:r w:rsidRPr="00A23CFE">
        <w:rPr>
          <w:bCs/>
          <w:sz w:val="21"/>
          <w:szCs w:val="21"/>
        </w:rPr>
        <w:t>记录。</w:t>
      </w:r>
    </w:p>
    <w:p w:rsidR="00077FAC" w:rsidRPr="00A23CFE" w:rsidRDefault="00077FAC" w:rsidP="00077FAC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A23CFE">
        <w:rPr>
          <w:rFonts w:hint="eastAsia"/>
          <w:bCs/>
          <w:sz w:val="21"/>
          <w:szCs w:val="21"/>
        </w:rPr>
        <w:t>2、</w:t>
      </w:r>
      <w:r w:rsidRPr="00A23CFE">
        <w:rPr>
          <w:bCs/>
          <w:sz w:val="21"/>
          <w:szCs w:val="21"/>
        </w:rPr>
        <w:t>在购买标书时须向招标人提供</w:t>
      </w:r>
      <w:r w:rsidRPr="00A23CFE">
        <w:rPr>
          <w:rFonts w:hint="eastAsia"/>
          <w:bCs/>
          <w:sz w:val="21"/>
          <w:szCs w:val="21"/>
        </w:rPr>
        <w:t>以下材料</w:t>
      </w:r>
      <w:r w:rsidRPr="00A23CFE">
        <w:rPr>
          <w:bCs/>
          <w:sz w:val="21"/>
          <w:szCs w:val="21"/>
        </w:rPr>
        <w:t>（</w:t>
      </w:r>
      <w:r w:rsidRPr="00A23CFE">
        <w:rPr>
          <w:rFonts w:hint="eastAsia"/>
          <w:bCs/>
          <w:sz w:val="21"/>
          <w:szCs w:val="21"/>
        </w:rPr>
        <w:t>加盖公章）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bCs/>
          <w:sz w:val="21"/>
          <w:szCs w:val="21"/>
        </w:rPr>
        <w:t>（</w:t>
      </w:r>
      <w:r w:rsidRPr="00A23CFE">
        <w:rPr>
          <w:bCs/>
          <w:sz w:val="21"/>
          <w:szCs w:val="21"/>
        </w:rPr>
        <w:t>1</w:t>
      </w:r>
      <w:r w:rsidRPr="00A23CFE">
        <w:rPr>
          <w:bCs/>
          <w:sz w:val="21"/>
          <w:szCs w:val="21"/>
        </w:rPr>
        <w:t>）企业营业执照</w:t>
      </w:r>
      <w:r w:rsidRPr="00A23CFE">
        <w:rPr>
          <w:rFonts w:hint="eastAsia"/>
          <w:bCs/>
          <w:sz w:val="21"/>
          <w:szCs w:val="21"/>
        </w:rPr>
        <w:t>、组织机构代码、税务登记证（三证合一）</w:t>
      </w:r>
      <w:r w:rsidRPr="00A23CFE">
        <w:rPr>
          <w:bCs/>
          <w:sz w:val="21"/>
          <w:szCs w:val="21"/>
        </w:rPr>
        <w:t>副本复印件；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bCs/>
          <w:sz w:val="21"/>
          <w:szCs w:val="21"/>
        </w:rPr>
        <w:t>（</w:t>
      </w:r>
      <w:r w:rsidRPr="00A23CFE">
        <w:rPr>
          <w:bCs/>
          <w:sz w:val="21"/>
          <w:szCs w:val="21"/>
        </w:rPr>
        <w:t>2</w:t>
      </w:r>
      <w:r w:rsidRPr="00A23CFE">
        <w:rPr>
          <w:bCs/>
          <w:sz w:val="21"/>
          <w:szCs w:val="21"/>
        </w:rPr>
        <w:t>）</w:t>
      </w:r>
      <w:r w:rsidRPr="00A23CFE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A23CFE">
        <w:rPr>
          <w:bCs/>
          <w:sz w:val="21"/>
          <w:szCs w:val="21"/>
        </w:rPr>
        <w:t>；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bCs/>
          <w:sz w:val="21"/>
          <w:szCs w:val="21"/>
        </w:rPr>
        <w:t>（</w:t>
      </w:r>
      <w:r w:rsidRPr="00A23CFE">
        <w:rPr>
          <w:bCs/>
          <w:sz w:val="21"/>
          <w:szCs w:val="21"/>
        </w:rPr>
        <w:t>3</w:t>
      </w:r>
      <w:r w:rsidRPr="00A23CFE">
        <w:rPr>
          <w:bCs/>
          <w:sz w:val="21"/>
          <w:szCs w:val="21"/>
        </w:rPr>
        <w:t>）</w:t>
      </w:r>
      <w:r w:rsidRPr="00A23CFE">
        <w:rPr>
          <w:rFonts w:hint="eastAsia"/>
          <w:bCs/>
          <w:sz w:val="21"/>
          <w:szCs w:val="21"/>
        </w:rPr>
        <w:t>近</w:t>
      </w:r>
      <w:r w:rsidRPr="00A23CFE">
        <w:rPr>
          <w:rFonts w:hint="eastAsia"/>
          <w:bCs/>
          <w:sz w:val="21"/>
          <w:szCs w:val="21"/>
        </w:rPr>
        <w:t>3</w:t>
      </w:r>
      <w:r w:rsidRPr="00A23CFE">
        <w:rPr>
          <w:rFonts w:hint="eastAsia"/>
          <w:bCs/>
          <w:sz w:val="21"/>
          <w:szCs w:val="21"/>
        </w:rPr>
        <w:t>年有</w:t>
      </w:r>
      <w:r w:rsidRPr="00A23CFE">
        <w:rPr>
          <w:rFonts w:hint="eastAsia"/>
          <w:bCs/>
          <w:sz w:val="21"/>
          <w:szCs w:val="21"/>
        </w:rPr>
        <w:t>3</w:t>
      </w:r>
      <w:r w:rsidRPr="00A23CFE">
        <w:rPr>
          <w:rFonts w:hint="eastAsia"/>
          <w:bCs/>
          <w:sz w:val="21"/>
          <w:szCs w:val="21"/>
        </w:rPr>
        <w:t>个相应或类似业绩合同或者证明文件的</w:t>
      </w:r>
      <w:r w:rsidRPr="00A23CFE">
        <w:rPr>
          <w:bCs/>
          <w:sz w:val="21"/>
          <w:szCs w:val="21"/>
        </w:rPr>
        <w:t>复印件；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bCs/>
          <w:sz w:val="21"/>
          <w:szCs w:val="21"/>
        </w:rPr>
        <w:t>（</w:t>
      </w:r>
      <w:r w:rsidRPr="00A23CFE">
        <w:rPr>
          <w:bCs/>
          <w:sz w:val="21"/>
          <w:szCs w:val="21"/>
        </w:rPr>
        <w:t>4</w:t>
      </w:r>
      <w:r w:rsidRPr="00A23CFE">
        <w:rPr>
          <w:bCs/>
          <w:sz w:val="21"/>
          <w:szCs w:val="21"/>
        </w:rPr>
        <w:t>）</w:t>
      </w:r>
      <w:r w:rsidRPr="00A23CFE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A23CFE">
        <w:rPr>
          <w:bCs/>
          <w:sz w:val="21"/>
          <w:szCs w:val="21"/>
        </w:rPr>
        <w:t>；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bCs/>
          <w:sz w:val="21"/>
          <w:szCs w:val="21"/>
        </w:rPr>
        <w:t>（</w:t>
      </w:r>
      <w:r w:rsidRPr="00A23CFE">
        <w:rPr>
          <w:bCs/>
          <w:sz w:val="21"/>
          <w:szCs w:val="21"/>
        </w:rPr>
        <w:t>5</w:t>
      </w:r>
      <w:r w:rsidRPr="00A23CFE">
        <w:rPr>
          <w:bCs/>
          <w:sz w:val="21"/>
          <w:szCs w:val="21"/>
        </w:rPr>
        <w:t>）</w:t>
      </w:r>
      <w:r w:rsidRPr="00A23CFE">
        <w:rPr>
          <w:rFonts w:hint="eastAsia"/>
          <w:bCs/>
          <w:sz w:val="21"/>
          <w:szCs w:val="21"/>
        </w:rPr>
        <w:t>提供中标后不得转包的承诺文件；</w:t>
      </w:r>
    </w:p>
    <w:p w:rsidR="00077FAC" w:rsidRPr="00A23CFE" w:rsidRDefault="00077FAC" w:rsidP="00077FAC">
      <w:pPr>
        <w:pStyle w:val="30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A23CFE">
        <w:rPr>
          <w:bCs/>
          <w:sz w:val="21"/>
          <w:szCs w:val="21"/>
        </w:rPr>
        <w:t>（</w:t>
      </w:r>
      <w:r w:rsidRPr="00A23CFE">
        <w:rPr>
          <w:rFonts w:hint="eastAsia"/>
          <w:bCs/>
          <w:sz w:val="21"/>
          <w:szCs w:val="21"/>
        </w:rPr>
        <w:t>6</w:t>
      </w:r>
      <w:r w:rsidRPr="00A23CFE">
        <w:rPr>
          <w:bCs/>
          <w:sz w:val="21"/>
          <w:szCs w:val="21"/>
        </w:rPr>
        <w:t>）</w:t>
      </w:r>
      <w:r w:rsidRPr="00A23CFE">
        <w:rPr>
          <w:rFonts w:hint="eastAsia"/>
          <w:bCs/>
          <w:sz w:val="21"/>
          <w:szCs w:val="21"/>
        </w:rPr>
        <w:t>投标申请函</w:t>
      </w:r>
      <w:r w:rsidR="00461F03" w:rsidRPr="00A23CFE">
        <w:rPr>
          <w:rFonts w:hint="eastAsia"/>
          <w:bCs/>
          <w:sz w:val="21"/>
          <w:szCs w:val="21"/>
        </w:rPr>
        <w:t>及附表</w:t>
      </w:r>
      <w:r w:rsidRPr="00A23CFE">
        <w:rPr>
          <w:rFonts w:hint="eastAsia"/>
          <w:bCs/>
          <w:sz w:val="21"/>
          <w:szCs w:val="21"/>
        </w:rPr>
        <w:t>。</w:t>
      </w:r>
    </w:p>
    <w:p w:rsidR="00077FAC" w:rsidRPr="00A23CFE" w:rsidRDefault="00077FAC" w:rsidP="00077FAC">
      <w:pPr>
        <w:pStyle w:val="20"/>
        <w:snapToGrid w:val="0"/>
        <w:spacing w:line="360" w:lineRule="auto"/>
      </w:pPr>
      <w:bookmarkStart w:id="6" w:name="_Toc452621174"/>
      <w:r w:rsidRPr="00A23CFE">
        <w:rPr>
          <w:rFonts w:hint="eastAsia"/>
        </w:rPr>
        <w:t>六、投标费用</w:t>
      </w:r>
      <w:bookmarkEnd w:id="6"/>
    </w:p>
    <w:p w:rsidR="00077FAC" w:rsidRPr="00A23CFE" w:rsidRDefault="00077FAC" w:rsidP="00077FA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23CFE">
        <w:rPr>
          <w:rFonts w:hint="eastAsia"/>
          <w:bCs/>
          <w:szCs w:val="21"/>
        </w:rPr>
        <w:t>招标文件每套购置费</w:t>
      </w:r>
      <w:r w:rsidRPr="00A23CFE">
        <w:rPr>
          <w:rFonts w:hint="eastAsia"/>
          <w:bCs/>
          <w:szCs w:val="21"/>
        </w:rPr>
        <w:t>1000</w:t>
      </w:r>
      <w:r w:rsidRPr="00A23CFE">
        <w:rPr>
          <w:rFonts w:hint="eastAsia"/>
          <w:bCs/>
          <w:szCs w:val="21"/>
        </w:rPr>
        <w:t>元，售后不退；</w:t>
      </w:r>
    </w:p>
    <w:p w:rsidR="00077FAC" w:rsidRPr="00A23CFE" w:rsidRDefault="00077FAC" w:rsidP="00077FAC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23CFE">
        <w:rPr>
          <w:rFonts w:hint="eastAsia"/>
          <w:bCs/>
          <w:szCs w:val="21"/>
        </w:rPr>
        <w:t>2</w:t>
      </w:r>
      <w:r w:rsidRPr="00A23CFE">
        <w:rPr>
          <w:rFonts w:hint="eastAsia"/>
          <w:bCs/>
          <w:szCs w:val="21"/>
        </w:rPr>
        <w:t>、相关费用的缴纳，请使用投标公司的基本账号转账。</w:t>
      </w:r>
    </w:p>
    <w:p w:rsidR="00077FAC" w:rsidRPr="00A23CFE" w:rsidRDefault="00077FAC" w:rsidP="00077FAC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A23CFE">
        <w:rPr>
          <w:rFonts w:hint="eastAsia"/>
          <w:bCs/>
          <w:szCs w:val="21"/>
        </w:rPr>
        <w:t>3</w:t>
      </w:r>
      <w:r w:rsidRPr="00A23CFE">
        <w:rPr>
          <w:rFonts w:hint="eastAsia"/>
          <w:bCs/>
          <w:szCs w:val="21"/>
        </w:rPr>
        <w:t>、</w:t>
      </w:r>
      <w:r w:rsidRPr="00A23CFE">
        <w:rPr>
          <w:rFonts w:ascii="Calibri" w:hAnsi="Calibri" w:hint="eastAsia"/>
          <w:bCs/>
          <w:szCs w:val="21"/>
        </w:rPr>
        <w:t>如需以电子邮件形式购买，请直接联系招标联系人。</w:t>
      </w:r>
    </w:p>
    <w:p w:rsidR="00597C74" w:rsidRPr="00A23CFE" w:rsidRDefault="00597C74" w:rsidP="00597C74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A23CFE">
        <w:rPr>
          <w:rFonts w:hint="eastAsia"/>
          <w:bCs/>
          <w:szCs w:val="21"/>
        </w:rPr>
        <w:t>北京京城环保股份有限公司</w:t>
      </w:r>
    </w:p>
    <w:p w:rsidR="00597C74" w:rsidRDefault="00597C74" w:rsidP="00597C74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A23CFE">
        <w:rPr>
          <w:rFonts w:hint="eastAsia"/>
          <w:bCs/>
          <w:szCs w:val="21"/>
        </w:rPr>
        <w:t>2016</w:t>
      </w:r>
      <w:r w:rsidRPr="00A23CFE">
        <w:rPr>
          <w:rFonts w:hint="eastAsia"/>
          <w:bCs/>
          <w:szCs w:val="21"/>
        </w:rPr>
        <w:t>年</w:t>
      </w:r>
      <w:r w:rsidRPr="00A23CFE">
        <w:rPr>
          <w:rFonts w:hint="eastAsia"/>
          <w:bCs/>
          <w:szCs w:val="21"/>
        </w:rPr>
        <w:t>7</w:t>
      </w:r>
      <w:r w:rsidRPr="00A23CFE">
        <w:rPr>
          <w:rFonts w:hint="eastAsia"/>
          <w:bCs/>
          <w:szCs w:val="21"/>
        </w:rPr>
        <w:t>月</w:t>
      </w:r>
      <w:r w:rsidRPr="00A23CFE">
        <w:rPr>
          <w:rFonts w:hint="eastAsia"/>
          <w:bCs/>
          <w:szCs w:val="21"/>
        </w:rPr>
        <w:t>2</w:t>
      </w:r>
      <w:r w:rsidR="00461F03" w:rsidRPr="00A23CFE">
        <w:rPr>
          <w:rFonts w:hint="eastAsia"/>
          <w:bCs/>
          <w:szCs w:val="21"/>
        </w:rPr>
        <w:t>7</w:t>
      </w:r>
      <w:r w:rsidRPr="00A23CFE">
        <w:rPr>
          <w:rFonts w:hint="eastAsia"/>
          <w:bCs/>
          <w:szCs w:val="21"/>
        </w:rPr>
        <w:t>日</w:t>
      </w:r>
    </w:p>
    <w:p w:rsidR="00597C74" w:rsidRDefault="00597C74" w:rsidP="00597C74">
      <w:pPr>
        <w:pStyle w:val="10"/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>
        <w:rPr>
          <w:sz w:val="21"/>
          <w:szCs w:val="21"/>
        </w:rPr>
        <w:br w:type="page"/>
      </w:r>
      <w:bookmarkStart w:id="7" w:name="_Toc448839083"/>
      <w:bookmarkStart w:id="8" w:name="_Toc449618573"/>
      <w:bookmarkStart w:id="9" w:name="_Toc449619597"/>
      <w:bookmarkStart w:id="10" w:name="_Toc449687366"/>
      <w:bookmarkStart w:id="11" w:name="_Toc449700509"/>
      <w:bookmarkStart w:id="12" w:name="_Toc456351914"/>
      <w:bookmarkStart w:id="13" w:name="_Toc456351915"/>
      <w:r>
        <w:rPr>
          <w:rFonts w:hint="eastAsia"/>
        </w:rPr>
        <w:lastRenderedPageBreak/>
        <w:t>投标申请函</w:t>
      </w:r>
      <w:bookmarkEnd w:id="7"/>
      <w:bookmarkEnd w:id="8"/>
      <w:bookmarkEnd w:id="9"/>
      <w:bookmarkEnd w:id="10"/>
      <w:bookmarkEnd w:id="11"/>
      <w:bookmarkEnd w:id="12"/>
      <w:bookmarkEnd w:id="13"/>
    </w:p>
    <w:p w:rsidR="00597C74" w:rsidRDefault="00597C74" w:rsidP="00597C74"/>
    <w:p w:rsidR="00597C74" w:rsidRDefault="00597C74" w:rsidP="00597C74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597C74" w:rsidRPr="00286FFC" w:rsidRDefault="00597C74" w:rsidP="00597C74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86FFC">
        <w:rPr>
          <w:rFonts w:ascii="宋体" w:hAnsi="宋体"/>
          <w:bCs/>
          <w:sz w:val="21"/>
          <w:szCs w:val="21"/>
        </w:rPr>
        <w:t>1、</w:t>
      </w:r>
      <w:r w:rsidRPr="00286FFC">
        <w:rPr>
          <w:rFonts w:ascii="宋体" w:hAnsi="宋体" w:hint="eastAsia"/>
          <w:bCs/>
          <w:sz w:val="21"/>
          <w:szCs w:val="21"/>
        </w:rPr>
        <w:t>按照</w:t>
      </w:r>
      <w:r w:rsidRPr="00286FFC">
        <w:rPr>
          <w:rFonts w:ascii="宋体" w:hAnsi="宋体"/>
          <w:bCs/>
          <w:sz w:val="21"/>
          <w:szCs w:val="21"/>
        </w:rPr>
        <w:t>本</w:t>
      </w:r>
      <w:r w:rsidRPr="00286FFC">
        <w:rPr>
          <w:rFonts w:ascii="宋体" w:hAnsi="宋体" w:hint="eastAsia"/>
          <w:bCs/>
          <w:sz w:val="21"/>
          <w:szCs w:val="21"/>
        </w:rPr>
        <w:t>招标公告</w:t>
      </w:r>
      <w:r w:rsidRPr="00286FFC">
        <w:rPr>
          <w:rFonts w:ascii="宋体" w:hAnsi="宋体"/>
          <w:bCs/>
          <w:sz w:val="21"/>
          <w:szCs w:val="21"/>
        </w:rPr>
        <w:t>的要求，</w:t>
      </w:r>
      <w:r w:rsidRPr="00286FFC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="00077FAC" w:rsidRPr="00286FFC">
        <w:rPr>
          <w:rFonts w:ascii="宋体" w:hAnsi="宋体" w:hint="eastAsia"/>
          <w:bCs/>
          <w:sz w:val="21"/>
          <w:szCs w:val="21"/>
          <w:u w:val="single"/>
        </w:rPr>
        <w:t>顺义区生活垃圾处理中心焚烧二期工程项目化水加药系统设备</w:t>
      </w:r>
      <w:r w:rsidRPr="00286FFC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597C74" w:rsidRDefault="00597C74" w:rsidP="00597C74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86FFC">
        <w:rPr>
          <w:rFonts w:ascii="宋体" w:hAnsi="宋体"/>
          <w:bCs/>
          <w:sz w:val="21"/>
          <w:szCs w:val="21"/>
        </w:rPr>
        <w:t>2、我方同意</w:t>
      </w:r>
      <w:r w:rsidRPr="00286FFC">
        <w:rPr>
          <w:rFonts w:ascii="宋体" w:hAnsi="宋体" w:hint="eastAsia"/>
          <w:bCs/>
          <w:sz w:val="21"/>
          <w:szCs w:val="21"/>
        </w:rPr>
        <w:t>招标人</w:t>
      </w:r>
      <w:r w:rsidRPr="00286FFC">
        <w:rPr>
          <w:rFonts w:ascii="宋体" w:hAnsi="宋体"/>
          <w:bCs/>
          <w:sz w:val="21"/>
          <w:szCs w:val="21"/>
        </w:rPr>
        <w:t>在</w:t>
      </w:r>
      <w:r w:rsidRPr="00286FFC">
        <w:rPr>
          <w:rFonts w:ascii="宋体" w:hAnsi="宋体" w:hint="eastAsia"/>
          <w:bCs/>
          <w:sz w:val="21"/>
          <w:szCs w:val="21"/>
        </w:rPr>
        <w:t>投标</w:t>
      </w:r>
      <w:r w:rsidRPr="00286FFC">
        <w:rPr>
          <w:rFonts w:ascii="宋体" w:hAnsi="宋体"/>
          <w:bCs/>
          <w:sz w:val="21"/>
          <w:szCs w:val="21"/>
        </w:rPr>
        <w:t>期间，对我们所报内容进行实际考察，并核实其真实性与</w:t>
      </w:r>
      <w:r>
        <w:rPr>
          <w:rFonts w:ascii="宋体" w:hAnsi="宋体"/>
          <w:bCs/>
          <w:sz w:val="21"/>
          <w:szCs w:val="21"/>
        </w:rPr>
        <w:t>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597C74" w:rsidRDefault="00597C74" w:rsidP="00597C74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597C74" w:rsidRDefault="00597C74" w:rsidP="00597C74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597C74" w:rsidRDefault="00597C74" w:rsidP="00597C74">
      <w:pPr>
        <w:pStyle w:val="30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597C74" w:rsidRDefault="00597C74" w:rsidP="00597C74">
      <w:pPr>
        <w:spacing w:line="440" w:lineRule="exact"/>
        <w:ind w:right="-159" w:firstLineChars="200" w:firstLine="420"/>
      </w:pPr>
    </w:p>
    <w:p w:rsidR="00597C74" w:rsidRDefault="00597C74" w:rsidP="00597C74">
      <w:pPr>
        <w:spacing w:line="440" w:lineRule="exact"/>
        <w:ind w:right="-159" w:firstLineChars="200" w:firstLine="420"/>
      </w:pPr>
    </w:p>
    <w:p w:rsidR="00597C74" w:rsidRDefault="00597C74" w:rsidP="00597C74">
      <w:pPr>
        <w:spacing w:line="440" w:lineRule="exact"/>
        <w:ind w:right="-159" w:firstLineChars="200" w:firstLine="420"/>
      </w:pPr>
    </w:p>
    <w:p w:rsidR="00597C74" w:rsidRDefault="00597C74" w:rsidP="00597C74">
      <w:pPr>
        <w:spacing w:line="440" w:lineRule="exact"/>
        <w:ind w:right="-159" w:firstLineChars="200" w:firstLine="420"/>
      </w:pPr>
    </w:p>
    <w:p w:rsidR="00597C74" w:rsidRDefault="00597C74" w:rsidP="00597C74">
      <w:pPr>
        <w:spacing w:line="440" w:lineRule="exact"/>
        <w:ind w:right="-159" w:firstLineChars="2150" w:firstLine="4515"/>
      </w:pPr>
    </w:p>
    <w:p w:rsidR="00597C74" w:rsidRDefault="00597C74" w:rsidP="00597C74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597C74" w:rsidRDefault="00597C74" w:rsidP="00597C74">
      <w:pPr>
        <w:spacing w:line="440" w:lineRule="exact"/>
        <w:ind w:right="-159" w:firstLineChars="2150" w:firstLine="4515"/>
      </w:pPr>
    </w:p>
    <w:p w:rsidR="002C7EF0" w:rsidRDefault="00597C74" w:rsidP="00597C74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597C74">
      <w:pPr>
        <w:spacing w:line="440" w:lineRule="exact"/>
        <w:ind w:right="-159" w:firstLineChars="2150" w:firstLine="4515"/>
      </w:pPr>
    </w:p>
    <w:p w:rsidR="00077FAC" w:rsidRDefault="00077FAC" w:rsidP="00286FFC">
      <w:pPr>
        <w:spacing w:afterLines="100"/>
        <w:ind w:leftChars="-171" w:left="-359" w:firstLineChars="550" w:firstLine="2420"/>
        <w:rPr>
          <w:rFonts w:ascii="黑体" w:eastAsia="黑体" w:hAnsi="Calibri" w:cs="Times New Roman"/>
          <w:bCs/>
          <w:kern w:val="44"/>
          <w:sz w:val="44"/>
          <w:szCs w:val="44"/>
        </w:rPr>
      </w:pPr>
      <w:r>
        <w:rPr>
          <w:rFonts w:ascii="黑体" w:eastAsia="黑体" w:hAnsi="Calibri" w:cs="Times New Roman" w:hint="eastAsia"/>
          <w:bCs/>
          <w:kern w:val="44"/>
          <w:sz w:val="44"/>
          <w:szCs w:val="44"/>
        </w:rPr>
        <w:lastRenderedPageBreak/>
        <w:t>法定代表人身份证明</w:t>
      </w:r>
    </w:p>
    <w:p w:rsidR="00077FAC" w:rsidRDefault="00077FAC" w:rsidP="00077FAC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申请人名称：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单位性质: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时间：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年     月   日  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经营期限：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姓名：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 w:rsidRPr="00077FAC">
        <w:rPr>
          <w:rFonts w:ascii="宋体" w:eastAsia="宋体" w:hAnsi="宋体" w:cs="Times New Roman" w:hint="eastAsia"/>
          <w:szCs w:val="21"/>
        </w:rPr>
        <w:t>性别：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077FAC">
        <w:rPr>
          <w:rFonts w:ascii="宋体" w:eastAsia="宋体" w:hAnsi="宋体" w:cs="Times New Roman" w:hint="eastAsia"/>
          <w:szCs w:val="21"/>
        </w:rPr>
        <w:t>年龄：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077FAC">
        <w:rPr>
          <w:rFonts w:ascii="宋体" w:eastAsia="宋体" w:hAnsi="宋体" w:cs="Times New Roman" w:hint="eastAsia"/>
          <w:szCs w:val="21"/>
        </w:rPr>
        <w:t>职务：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系</w:t>
      </w:r>
      <w:r w:rsidRPr="00077FAC">
        <w:rPr>
          <w:rFonts w:ascii="宋体" w:eastAsia="宋体" w:hAnsi="宋体" w:cs="Times New Roman" w:hint="eastAsia"/>
          <w:szCs w:val="21"/>
          <w:u w:val="single"/>
        </w:rPr>
        <w:t>（申请人名称）</w:t>
      </w:r>
      <w:r w:rsidRPr="00077FAC">
        <w:rPr>
          <w:rFonts w:ascii="宋体" w:eastAsia="宋体" w:hAnsi="宋体" w:cs="Times New Roman" w:hint="eastAsia"/>
          <w:szCs w:val="21"/>
        </w:rPr>
        <w:t>的法定代表人。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特此证明。</w:t>
      </w:r>
    </w:p>
    <w:p w:rsidR="00077FAC" w:rsidRPr="00077FAC" w:rsidRDefault="00077FAC" w:rsidP="00077FAC">
      <w:pPr>
        <w:rPr>
          <w:rFonts w:ascii="宋体" w:eastAsia="宋体" w:hAnsi="宋体" w:cs="Times New Roman"/>
          <w:b/>
          <w:szCs w:val="21"/>
        </w:rPr>
      </w:pPr>
      <w:r w:rsidRPr="00077FAC">
        <w:rPr>
          <w:rFonts w:ascii="宋体" w:eastAsia="宋体" w:hAnsi="宋体" w:cs="Times New Roman" w:hint="eastAsia"/>
          <w:b/>
          <w:szCs w:val="21"/>
        </w:rPr>
        <w:t xml:space="preserve">         </w:t>
      </w:r>
    </w:p>
    <w:p w:rsidR="00077FAC" w:rsidRPr="00077FAC" w:rsidRDefault="00077FAC" w:rsidP="00077FAC">
      <w:pPr>
        <w:rPr>
          <w:rFonts w:ascii="宋体" w:eastAsia="宋体" w:hAnsi="宋体" w:cs="Times New Roman"/>
          <w:b/>
          <w:szCs w:val="21"/>
        </w:rPr>
      </w:pPr>
    </w:p>
    <w:p w:rsidR="00077FAC" w:rsidRPr="00077FAC" w:rsidRDefault="00077FAC" w:rsidP="00077FAC">
      <w:pPr>
        <w:rPr>
          <w:rFonts w:ascii="宋体" w:eastAsia="宋体" w:hAnsi="宋体" w:cs="Times New Roman"/>
          <w:b/>
          <w:szCs w:val="21"/>
        </w:rPr>
      </w:pPr>
    </w:p>
    <w:p w:rsidR="00077FAC" w:rsidRPr="00077FAC" w:rsidRDefault="00077FAC" w:rsidP="00077FAC">
      <w:pPr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b/>
          <w:szCs w:val="21"/>
        </w:rPr>
        <w:t xml:space="preserve">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 申请人：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（盖单位章）        </w:t>
      </w:r>
    </w:p>
    <w:p w:rsidR="00077FAC" w:rsidRPr="00077FAC" w:rsidRDefault="00077FAC" w:rsidP="00077FAC">
      <w:pPr>
        <w:ind w:left="1680" w:hangingChars="800" w:hanging="1680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                  年   月   日</w:t>
      </w:r>
    </w:p>
    <w:p w:rsidR="00077FAC" w:rsidRDefault="00077FAC" w:rsidP="00077FAC">
      <w:pPr>
        <w:rPr>
          <w:rFonts w:ascii="Calibri" w:eastAsia="宋体" w:hAnsi="Calibri" w:cs="Times New Roman"/>
          <w:b/>
        </w:rPr>
      </w:pPr>
    </w:p>
    <w:p w:rsidR="00077FAC" w:rsidRDefault="00077FAC" w:rsidP="00077FAC">
      <w:pPr>
        <w:rPr>
          <w:rFonts w:ascii="Calibri" w:eastAsia="宋体" w:hAnsi="Calibri" w:cs="Times New Roman"/>
          <w:b/>
        </w:rPr>
      </w:pPr>
    </w:p>
    <w:p w:rsidR="00077FAC" w:rsidRDefault="00077FAC" w:rsidP="00077FAC">
      <w:pPr>
        <w:rPr>
          <w:rFonts w:ascii="Calibri" w:eastAsia="宋体" w:hAnsi="Calibri" w:cs="Times New Roman"/>
          <w:b/>
        </w:rPr>
      </w:pPr>
    </w:p>
    <w:p w:rsidR="00077FAC" w:rsidRDefault="00077FAC" w:rsidP="00077FAC">
      <w:pPr>
        <w:rPr>
          <w:rFonts w:ascii="Calibri" w:eastAsia="宋体" w:hAnsi="Calibri" w:cs="Times New Roman"/>
          <w:b/>
        </w:rPr>
      </w:pPr>
    </w:p>
    <w:p w:rsidR="00077FAC" w:rsidRDefault="00077FAC" w:rsidP="00077FAC">
      <w:pPr>
        <w:rPr>
          <w:rFonts w:ascii="Calibri" w:eastAsia="宋体" w:hAnsi="Calibri" w:cs="Times New Roman"/>
          <w:b/>
        </w:rPr>
      </w:pPr>
    </w:p>
    <w:p w:rsidR="00077FAC" w:rsidRDefault="00077FAC" w:rsidP="00077FAC">
      <w:pPr>
        <w:rPr>
          <w:rFonts w:ascii="Calibri" w:eastAsia="宋体" w:hAnsi="Calibri" w:cs="Times New Roman"/>
          <w:b/>
        </w:rPr>
      </w:pPr>
    </w:p>
    <w:p w:rsidR="00077FAC" w:rsidRDefault="00077FAC" w:rsidP="00077FAC">
      <w:pPr>
        <w:rPr>
          <w:rFonts w:ascii="Calibri" w:eastAsia="宋体" w:hAnsi="Calibri" w:cs="Times New Roman"/>
          <w:b/>
        </w:rPr>
      </w:pPr>
    </w:p>
    <w:p w:rsidR="00077FAC" w:rsidRDefault="00077FAC" w:rsidP="00077FAC">
      <w:pPr>
        <w:rPr>
          <w:rFonts w:ascii="Calibri" w:eastAsia="宋体" w:hAnsi="Calibri" w:cs="Times New Roman"/>
          <w:b/>
        </w:rPr>
      </w:pPr>
    </w:p>
    <w:p w:rsidR="00077FAC" w:rsidRDefault="00077FAC" w:rsidP="00077FAC">
      <w:pPr>
        <w:rPr>
          <w:rFonts w:ascii="Calibri" w:eastAsia="宋体" w:hAnsi="Calibri" w:cs="Times New Roman"/>
        </w:rPr>
      </w:pPr>
    </w:p>
    <w:p w:rsidR="00077FAC" w:rsidRDefault="00077FAC" w:rsidP="00077FAC">
      <w:pPr>
        <w:rPr>
          <w:rFonts w:ascii="Calibri" w:eastAsia="宋体" w:hAnsi="Calibri" w:cs="Times New Roman"/>
        </w:rPr>
      </w:pPr>
    </w:p>
    <w:p w:rsidR="00077FAC" w:rsidRDefault="00077FAC" w:rsidP="00077FAC">
      <w:pPr>
        <w:rPr>
          <w:rFonts w:ascii="Calibri" w:eastAsia="宋体" w:hAnsi="Calibri" w:cs="Times New Roman"/>
        </w:rPr>
      </w:pPr>
    </w:p>
    <w:p w:rsidR="00077FAC" w:rsidRDefault="00077FAC" w:rsidP="00077FAC">
      <w:pPr>
        <w:rPr>
          <w:rFonts w:ascii="Calibri" w:eastAsia="宋体" w:hAnsi="Calibri" w:cs="Times New Roman"/>
        </w:rPr>
      </w:pPr>
    </w:p>
    <w:p w:rsidR="00077FAC" w:rsidRDefault="00077FAC" w:rsidP="00077FAC">
      <w:pPr>
        <w:rPr>
          <w:rFonts w:ascii="Calibri" w:eastAsia="宋体" w:hAnsi="Calibri" w:cs="Times New Roman"/>
        </w:rPr>
      </w:pPr>
    </w:p>
    <w:p w:rsidR="00077FAC" w:rsidRDefault="00077FAC" w:rsidP="00077FAC">
      <w:pPr>
        <w:rPr>
          <w:rFonts w:ascii="Calibri" w:eastAsia="宋体" w:hAnsi="Calibri" w:cs="Times New Roman"/>
        </w:rPr>
      </w:pPr>
    </w:p>
    <w:p w:rsidR="00077FAC" w:rsidRDefault="00077FAC" w:rsidP="00077FAC">
      <w:pPr>
        <w:rPr>
          <w:rFonts w:ascii="Calibri" w:eastAsia="宋体" w:hAnsi="Calibri" w:cs="Times New Roman"/>
        </w:rPr>
      </w:pPr>
    </w:p>
    <w:p w:rsidR="00077FAC" w:rsidRDefault="00077FAC" w:rsidP="00077FAC"/>
    <w:p w:rsidR="00077FAC" w:rsidRDefault="00077FAC" w:rsidP="00077FAC"/>
    <w:p w:rsidR="00077FAC" w:rsidRDefault="00077FAC" w:rsidP="00077FAC"/>
    <w:p w:rsidR="00077FAC" w:rsidRDefault="00077FAC" w:rsidP="00077FAC"/>
    <w:p w:rsidR="00077FAC" w:rsidRDefault="00077FAC" w:rsidP="00077FAC"/>
    <w:p w:rsidR="00077FAC" w:rsidRDefault="00077FAC" w:rsidP="00077FAC"/>
    <w:p w:rsidR="00077FAC" w:rsidRDefault="00077FAC" w:rsidP="00077FAC"/>
    <w:p w:rsidR="00077FAC" w:rsidRDefault="00077FAC" w:rsidP="00077FAC"/>
    <w:p w:rsidR="00077FAC" w:rsidRDefault="00077FAC" w:rsidP="00077FAC"/>
    <w:p w:rsidR="00077FAC" w:rsidRDefault="00077FAC" w:rsidP="00077FAC">
      <w:pPr>
        <w:rPr>
          <w:rFonts w:ascii="Calibri" w:eastAsia="宋体" w:hAnsi="Calibri" w:cs="Times New Roman"/>
        </w:rPr>
      </w:pPr>
    </w:p>
    <w:p w:rsidR="00077FAC" w:rsidRDefault="00077FAC" w:rsidP="00077FAC">
      <w:pPr>
        <w:rPr>
          <w:rFonts w:ascii="Calibri" w:eastAsia="宋体" w:hAnsi="Calibri" w:cs="Times New Roman"/>
        </w:rPr>
      </w:pPr>
    </w:p>
    <w:p w:rsidR="00077FAC" w:rsidRDefault="00077FAC" w:rsidP="00077FAC">
      <w:pPr>
        <w:ind w:left="3520" w:hangingChars="800" w:hanging="3520"/>
        <w:jc w:val="center"/>
        <w:rPr>
          <w:rFonts w:ascii="黑体" w:eastAsia="黑体" w:hAnsi="Calibri" w:cs="Times New Roman"/>
          <w:bCs/>
          <w:kern w:val="44"/>
          <w:sz w:val="44"/>
          <w:szCs w:val="44"/>
        </w:rPr>
      </w:pPr>
      <w:r>
        <w:rPr>
          <w:rFonts w:ascii="黑体" w:eastAsia="黑体" w:hAnsi="Calibri" w:cs="Times New Roman" w:hint="eastAsia"/>
          <w:bCs/>
          <w:kern w:val="44"/>
          <w:sz w:val="44"/>
          <w:szCs w:val="44"/>
        </w:rPr>
        <w:lastRenderedPageBreak/>
        <w:t>授权委托书</w:t>
      </w:r>
    </w:p>
    <w:p w:rsidR="00077FAC" w:rsidRDefault="00077FAC" w:rsidP="00077FAC">
      <w:pPr>
        <w:ind w:left="3840" w:hangingChars="800" w:hanging="3840"/>
        <w:rPr>
          <w:rFonts w:ascii="Calibri" w:eastAsia="宋体" w:hAnsi="Calibri" w:cs="Times New Roman"/>
          <w:sz w:val="48"/>
        </w:rPr>
      </w:pPr>
    </w:p>
    <w:p w:rsidR="00077FAC" w:rsidRPr="00077FAC" w:rsidRDefault="00077FAC" w:rsidP="00077FAC">
      <w:pPr>
        <w:ind w:firstLineChars="150" w:firstLine="315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本人（姓名）系（申请人名称城）的法定代表人，现委托（姓名）为我方代理人。代理人根据授权，以我方名义签署、澄清、递交、撤回、修改（项目名称）施工招标资格预审申请文件，其法律后果由我方担。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委托期限：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代理人无转委托权。</w:t>
      </w:r>
    </w:p>
    <w:p w:rsidR="00077FAC" w:rsidRPr="00077FAC" w:rsidRDefault="00077FAC" w:rsidP="00077FAC">
      <w:pPr>
        <w:ind w:left="1687" w:hangingChars="800" w:hanging="1687"/>
        <w:rPr>
          <w:rFonts w:ascii="宋体" w:eastAsia="宋体" w:hAnsi="宋体" w:cs="Times New Roman"/>
          <w:b/>
          <w:szCs w:val="21"/>
        </w:rPr>
      </w:pPr>
    </w:p>
    <w:p w:rsidR="00077FAC" w:rsidRPr="00077FAC" w:rsidRDefault="00077FAC" w:rsidP="00077FAC">
      <w:pPr>
        <w:ind w:left="1687" w:hangingChars="800" w:hanging="1687"/>
        <w:rPr>
          <w:rFonts w:ascii="宋体" w:eastAsia="宋体" w:hAnsi="宋体" w:cs="Times New Roman"/>
          <w:b/>
          <w:szCs w:val="21"/>
        </w:rPr>
      </w:pPr>
    </w:p>
    <w:p w:rsidR="00077FAC" w:rsidRPr="00077FAC" w:rsidRDefault="00077FAC" w:rsidP="00077FAC">
      <w:pPr>
        <w:ind w:left="1687" w:hangingChars="800" w:hanging="1687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b/>
          <w:szCs w:val="21"/>
        </w:rPr>
        <w:t xml:space="preserve">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 申请人：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（盖单位章）         </w:t>
      </w:r>
    </w:p>
    <w:p w:rsidR="00077FAC" w:rsidRPr="00077FAC" w:rsidRDefault="00077FAC" w:rsidP="00077FAC">
      <w:pPr>
        <w:ind w:left="2730" w:hangingChars="1300" w:hanging="2730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法定代表人：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（签字）    </w:t>
      </w:r>
      <w:r w:rsidRPr="00077FAC">
        <w:rPr>
          <w:rFonts w:ascii="宋体" w:eastAsia="宋体" w:hAnsi="宋体" w:cs="Times New Roman" w:hint="eastAsia"/>
          <w:szCs w:val="21"/>
        </w:rPr>
        <w:t xml:space="preserve">                          身份证号码：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                     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委托代理人：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（签字）          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身份证号码: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电话</w:t>
      </w:r>
      <w:r w:rsidRPr="00077FAC">
        <w:rPr>
          <w:rFonts w:asciiTheme="majorEastAsia" w:eastAsiaTheme="majorEastAsia" w:hAnsiTheme="majorEastAsia" w:hint="eastAsia"/>
          <w:szCs w:val="21"/>
        </w:rPr>
        <w:t>（手机）</w:t>
      </w:r>
      <w:r w:rsidRPr="00077FAC">
        <w:rPr>
          <w:rFonts w:ascii="宋体" w:eastAsia="宋体" w:hAnsi="宋体" w:cs="Times New Roman" w:hint="eastAsia"/>
          <w:szCs w:val="21"/>
        </w:rPr>
        <w:t>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</w:t>
      </w:r>
    </w:p>
    <w:p w:rsidR="00077FAC" w:rsidRPr="00077FAC" w:rsidRDefault="00077FAC" w:rsidP="00077FAC">
      <w:pPr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申请人地址: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</w:t>
      </w:r>
    </w:p>
    <w:p w:rsidR="00077FAC" w:rsidRPr="00077FAC" w:rsidRDefault="00077FAC" w:rsidP="00077FAC">
      <w:pPr>
        <w:ind w:firstLineChars="1900" w:firstLine="3990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年    月    日</w:t>
      </w: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077FAC" w:rsidRDefault="00077FAC" w:rsidP="00077FA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pStyle w:val="10"/>
        <w:adjustRightInd w:val="0"/>
        <w:snapToGrid w:val="0"/>
        <w:rPr>
          <w:rFonts w:ascii="黑体" w:eastAsia="黑体" w:hAnsi="宋体" w:cs="Arial"/>
          <w:szCs w:val="30"/>
        </w:rPr>
      </w:pPr>
      <w:r>
        <w:rPr>
          <w:rFonts w:hint="eastAsia"/>
          <w:bCs/>
          <w:sz w:val="32"/>
        </w:rPr>
        <w:lastRenderedPageBreak/>
        <w:t>表1  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2958"/>
        <w:gridCol w:w="1701"/>
        <w:gridCol w:w="2275"/>
      </w:tblGrid>
      <w:tr w:rsidR="00077FAC" w:rsidTr="00077FAC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7FAC" w:rsidRDefault="00077FAC" w:rsidP="00286FFC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1  </w:t>
            </w:r>
            <w:r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077FAC" w:rsidTr="00077FAC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>
              <w:rPr>
                <w:rFonts w:ascii="Calibri" w:eastAsia="宋体" w:hAnsi="宋体" w:cs="Times New Roman"/>
                <w:szCs w:val="21"/>
              </w:rPr>
              <w:t>人全称：</w:t>
            </w:r>
            <w:r>
              <w:rPr>
                <w:rFonts w:ascii="Calibri" w:eastAsia="宋体" w:hAnsi="Calibri" w:cs="Times New Roman"/>
                <w:szCs w:val="21"/>
              </w:rPr>
              <w:t>(</w:t>
            </w:r>
            <w:r>
              <w:rPr>
                <w:rFonts w:ascii="Calibri" w:eastAsia="宋体" w:hAnsi="宋体" w:cs="Times New Roman"/>
                <w:szCs w:val="21"/>
              </w:rPr>
              <w:t>公章</w:t>
            </w:r>
            <w:r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77FAC" w:rsidTr="00077FAC">
        <w:trPr>
          <w:trHeight w:val="720"/>
          <w:jc w:val="center"/>
        </w:trPr>
        <w:tc>
          <w:tcPr>
            <w:tcW w:w="1708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077FAC">
        <w:trPr>
          <w:trHeight w:val="585"/>
          <w:jc w:val="center"/>
        </w:trPr>
        <w:tc>
          <w:tcPr>
            <w:tcW w:w="1708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077FAC">
        <w:trPr>
          <w:trHeight w:val="585"/>
          <w:jc w:val="center"/>
        </w:trPr>
        <w:tc>
          <w:tcPr>
            <w:tcW w:w="1708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077FAC">
        <w:trPr>
          <w:trHeight w:val="585"/>
          <w:jc w:val="center"/>
        </w:trPr>
        <w:tc>
          <w:tcPr>
            <w:tcW w:w="1708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077FAC">
        <w:trPr>
          <w:cantSplit/>
          <w:trHeight w:val="5661"/>
          <w:jc w:val="center"/>
        </w:trPr>
        <w:tc>
          <w:tcPr>
            <w:tcW w:w="1708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77FAC" w:rsidRDefault="00077FAC" w:rsidP="00286FFC">
      <w:pPr>
        <w:spacing w:beforeLines="50" w:afterLines="50" w:line="400" w:lineRule="atLeast"/>
        <w:rPr>
          <w:szCs w:val="21"/>
        </w:rPr>
      </w:pPr>
    </w:p>
    <w:p w:rsidR="00077FAC" w:rsidRDefault="00077FAC" w:rsidP="00286FFC">
      <w:pPr>
        <w:spacing w:beforeLines="50" w:afterLines="50" w:line="400" w:lineRule="atLeast"/>
        <w:rPr>
          <w:szCs w:val="21"/>
        </w:rPr>
      </w:pPr>
    </w:p>
    <w:p w:rsidR="00077FAC" w:rsidRDefault="00077FAC" w:rsidP="00286FFC">
      <w:pPr>
        <w:spacing w:beforeLines="50" w:afterLines="50" w:line="400" w:lineRule="atLeast"/>
        <w:rPr>
          <w:szCs w:val="21"/>
        </w:rPr>
      </w:pPr>
    </w:p>
    <w:p w:rsidR="00077FAC" w:rsidRDefault="00077FAC" w:rsidP="00286FFC">
      <w:pPr>
        <w:spacing w:beforeLines="50" w:afterLines="50" w:line="400" w:lineRule="atLeast"/>
        <w:rPr>
          <w:szCs w:val="21"/>
        </w:rPr>
      </w:pPr>
    </w:p>
    <w:p w:rsidR="00077FAC" w:rsidRDefault="00077FAC" w:rsidP="00286FFC">
      <w:pPr>
        <w:spacing w:beforeLines="50" w:afterLines="50" w:line="400" w:lineRule="atLeast"/>
        <w:rPr>
          <w:szCs w:val="21"/>
        </w:rPr>
      </w:pPr>
    </w:p>
    <w:p w:rsidR="00077FAC" w:rsidRDefault="00077FAC" w:rsidP="00286FFC">
      <w:pPr>
        <w:spacing w:beforeLines="50" w:afterLines="50" w:line="400" w:lineRule="atLeast"/>
        <w:rPr>
          <w:szCs w:val="21"/>
        </w:rPr>
      </w:pPr>
    </w:p>
    <w:p w:rsidR="00077FAC" w:rsidRDefault="00077FAC" w:rsidP="00286FFC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</w:p>
    <w:p w:rsidR="00077FAC" w:rsidRDefault="00077FAC" w:rsidP="00286FFC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lastRenderedPageBreak/>
        <w:t xml:space="preserve">2  </w:t>
      </w:r>
      <w:r>
        <w:rPr>
          <w:rFonts w:ascii="Calibri" w:eastAsia="宋体" w:hAnsi="宋体" w:cs="Times New Roman"/>
          <w:szCs w:val="21"/>
        </w:rPr>
        <w:t>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1"/>
        <w:gridCol w:w="1589"/>
        <w:gridCol w:w="4460"/>
      </w:tblGrid>
      <w:tr w:rsidR="00077FAC" w:rsidTr="004724E5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077FAC" w:rsidRDefault="00077FAC" w:rsidP="004724E5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4724E5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投标人全称：</w:t>
            </w:r>
            <w:r>
              <w:rPr>
                <w:rFonts w:ascii="Calibri" w:eastAsia="宋体" w:hAnsi="Calibri" w:cs="Times New Roman"/>
                <w:szCs w:val="21"/>
              </w:rPr>
              <w:t>(</w:t>
            </w:r>
            <w:r>
              <w:rPr>
                <w:rFonts w:ascii="Calibri" w:eastAsia="宋体" w:hAnsi="宋体" w:cs="Times New Roman"/>
                <w:szCs w:val="21"/>
              </w:rPr>
              <w:t>公章</w:t>
            </w:r>
            <w:r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77FAC" w:rsidTr="004724E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4724E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4724E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4724E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4724E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4724E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7FAC" w:rsidTr="004724E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77FAC" w:rsidRDefault="00077FAC" w:rsidP="00077FAC">
      <w:pPr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>
        <w:rPr>
          <w:rFonts w:ascii="Calibri" w:eastAsia="宋体" w:hAnsi="Calibri" w:cs="Times New Roman"/>
          <w:bCs/>
          <w:szCs w:val="21"/>
        </w:rPr>
        <w:t>（盖章）：</w:t>
      </w:r>
    </w:p>
    <w:p w:rsidR="00077FAC" w:rsidRDefault="00077FAC" w:rsidP="00077FA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077FAC" w:rsidRDefault="00077FAC" w:rsidP="00077FA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>
        <w:rPr>
          <w:rFonts w:ascii="Calibri" w:eastAsia="宋体" w:hAnsi="Calibri" w:cs="Times New Roman"/>
          <w:bCs/>
          <w:szCs w:val="21"/>
        </w:rPr>
        <w:t>年</w:t>
      </w:r>
      <w:r>
        <w:rPr>
          <w:rFonts w:ascii="Calibri" w:eastAsia="宋体" w:hAnsi="Calibri" w:cs="Times New Roman"/>
          <w:bCs/>
          <w:szCs w:val="21"/>
        </w:rPr>
        <w:t xml:space="preserve">       </w:t>
      </w:r>
      <w:r>
        <w:rPr>
          <w:rFonts w:ascii="Calibri" w:eastAsia="宋体" w:hAnsi="Calibri" w:cs="Times New Roman"/>
          <w:bCs/>
          <w:szCs w:val="21"/>
        </w:rPr>
        <w:t>月</w:t>
      </w:r>
      <w:r>
        <w:rPr>
          <w:rFonts w:ascii="Calibri" w:eastAsia="宋体" w:hAnsi="Calibri" w:cs="Times New Roman"/>
          <w:bCs/>
          <w:szCs w:val="21"/>
        </w:rPr>
        <w:t xml:space="preserve">      </w:t>
      </w:r>
      <w:r>
        <w:rPr>
          <w:rFonts w:ascii="Calibri" w:eastAsia="宋体" w:hAnsi="Calibri" w:cs="Times New Roman"/>
          <w:bCs/>
          <w:szCs w:val="21"/>
        </w:rPr>
        <w:t>日</w:t>
      </w:r>
    </w:p>
    <w:p w:rsidR="00077FAC" w:rsidRDefault="00077FAC" w:rsidP="00077FAC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>
        <w:rPr>
          <w:rFonts w:ascii="Calibri" w:eastAsia="宋体" w:hAnsi="Calibri" w:cs="Times New Roman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42"/>
        <w:gridCol w:w="1852"/>
        <w:gridCol w:w="1852"/>
        <w:gridCol w:w="2036"/>
        <w:gridCol w:w="1852"/>
      </w:tblGrid>
      <w:tr w:rsidR="00077FAC" w:rsidTr="004724E5">
        <w:trPr>
          <w:trHeight w:val="405"/>
        </w:trPr>
        <w:tc>
          <w:tcPr>
            <w:tcW w:w="85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077FAC" w:rsidTr="004724E5">
        <w:trPr>
          <w:cantSplit/>
          <w:trHeight w:val="615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供应商：</w:t>
            </w:r>
          </w:p>
        </w:tc>
      </w:tr>
      <w:tr w:rsidR="00077FAC" w:rsidTr="004724E5">
        <w:trPr>
          <w:cantSplit/>
          <w:trHeight w:val="61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>
              <w:rPr>
                <w:rFonts w:ascii="Calibri" w:eastAsia="宋体" w:hAnsi="Calibri" w:cs="Times New Roman"/>
                <w:bCs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077FAC" w:rsidTr="004724E5">
        <w:trPr>
          <w:cantSplit/>
          <w:trHeight w:val="615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077FAC" w:rsidTr="004724E5">
        <w:trPr>
          <w:trHeight w:val="615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>
              <w:rPr>
                <w:rFonts w:ascii="Calibri" w:eastAsia="宋体" w:hAnsi="Calibri" w:cs="Times New Roman"/>
                <w:bCs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近三年类似工程项目的收入：</w:t>
            </w:r>
          </w:p>
        </w:tc>
      </w:tr>
      <w:tr w:rsidR="00077FAC" w:rsidTr="004724E5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077FAC" w:rsidRDefault="00077FAC" w:rsidP="004724E5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077FAC" w:rsidTr="004724E5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77FAC" w:rsidTr="004724E5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77FAC" w:rsidTr="004724E5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77FAC" w:rsidTr="004724E5">
        <w:trPr>
          <w:trHeight w:val="528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FAC" w:rsidRDefault="00077FAC" w:rsidP="003D3568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>
              <w:rPr>
                <w:rFonts w:ascii="Calibri" w:eastAsia="宋体" w:hAnsi="Calibri" w:cs="Times New Roman"/>
                <w:bCs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请附上供应商近三年审计</w:t>
            </w:r>
            <w:r w:rsidR="003D3568">
              <w:rPr>
                <w:rFonts w:ascii="Calibri" w:eastAsia="宋体" w:hAnsi="Calibri" w:cs="Times New Roman" w:hint="eastAsia"/>
                <w:bCs/>
                <w:szCs w:val="21"/>
              </w:rPr>
              <w:t>利润表、资产负债表、现金流量表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077FAC" w:rsidRPr="003D3568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申请人（盖章）：</w:t>
      </w: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77FAC" w:rsidRDefault="00077FAC" w:rsidP="00077FA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        </w:t>
      </w:r>
      <w:r>
        <w:rPr>
          <w:rFonts w:ascii="Calibri" w:eastAsia="宋体" w:hAnsi="Calibri" w:cs="Times New Roman" w:hint="eastAsia"/>
          <w:bCs/>
          <w:szCs w:val="21"/>
        </w:rPr>
        <w:t>年</w:t>
      </w:r>
      <w:r>
        <w:rPr>
          <w:rFonts w:ascii="Calibri" w:eastAsia="宋体" w:hAnsi="Calibri" w:cs="Times New Roman" w:hint="eastAsia"/>
          <w:bCs/>
          <w:szCs w:val="21"/>
        </w:rPr>
        <w:t xml:space="preserve">     </w:t>
      </w:r>
      <w:r>
        <w:rPr>
          <w:rFonts w:ascii="Calibri" w:eastAsia="宋体" w:hAnsi="Calibri" w:cs="Times New Roman" w:hint="eastAsia"/>
          <w:bCs/>
          <w:szCs w:val="21"/>
        </w:rPr>
        <w:t>月</w:t>
      </w:r>
      <w:r>
        <w:rPr>
          <w:rFonts w:ascii="Calibri" w:eastAsia="宋体" w:hAnsi="Calibri" w:cs="Times New Roman" w:hint="eastAsia"/>
          <w:bCs/>
          <w:szCs w:val="21"/>
        </w:rPr>
        <w:t xml:space="preserve">      </w:t>
      </w:r>
      <w:r>
        <w:rPr>
          <w:rFonts w:ascii="Calibri" w:eastAsia="宋体" w:hAnsi="Calibri" w:cs="Times New Roman" w:hint="eastAsia"/>
          <w:bCs/>
          <w:szCs w:val="21"/>
        </w:rPr>
        <w:t>日</w:t>
      </w: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77FAC" w:rsidRDefault="00077FAC" w:rsidP="00077FAC">
      <w:pPr>
        <w:jc w:val="center"/>
        <w:rPr>
          <w:rFonts w:ascii="宋体" w:eastAsia="宋体" w:hAnsi="宋体" w:cs="Times New Roman"/>
          <w:bCs/>
          <w:sz w:val="32"/>
        </w:rPr>
      </w:pPr>
      <w:r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077FAC" w:rsidRDefault="00077FAC" w:rsidP="00077FAC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95"/>
        <w:gridCol w:w="1785"/>
        <w:gridCol w:w="2294"/>
      </w:tblGrid>
      <w:tr w:rsidR="00077FAC" w:rsidTr="004724E5">
        <w:trPr>
          <w:trHeight w:val="482"/>
        </w:trPr>
        <w:tc>
          <w:tcPr>
            <w:tcW w:w="648" w:type="dxa"/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77FAC" w:rsidTr="004724E5">
        <w:trPr>
          <w:trHeight w:val="482"/>
        </w:trPr>
        <w:tc>
          <w:tcPr>
            <w:tcW w:w="648" w:type="dxa"/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77FAC" w:rsidTr="004724E5">
        <w:trPr>
          <w:trHeight w:val="482"/>
        </w:trPr>
        <w:tc>
          <w:tcPr>
            <w:tcW w:w="648" w:type="dxa"/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077FAC" w:rsidTr="004724E5">
        <w:trPr>
          <w:trHeight w:val="482"/>
        </w:trPr>
        <w:tc>
          <w:tcPr>
            <w:tcW w:w="648" w:type="dxa"/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77FAC" w:rsidTr="004724E5">
        <w:trPr>
          <w:trHeight w:val="482"/>
        </w:trPr>
        <w:tc>
          <w:tcPr>
            <w:tcW w:w="648" w:type="dxa"/>
            <w:vAlign w:val="center"/>
          </w:tcPr>
          <w:p w:rsidR="00077FAC" w:rsidRDefault="00077FAC" w:rsidP="004724E5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077FAC" w:rsidRDefault="00077FAC" w:rsidP="004724E5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独立运营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077FAC" w:rsidTr="004724E5">
        <w:trPr>
          <w:trHeight w:val="6228"/>
        </w:trPr>
        <w:tc>
          <w:tcPr>
            <w:tcW w:w="648" w:type="dxa"/>
            <w:vAlign w:val="center"/>
          </w:tcPr>
          <w:p w:rsidR="00077FAC" w:rsidRDefault="00077FAC" w:rsidP="004724E5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077FAC" w:rsidRDefault="00077FAC" w:rsidP="004724E5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077FAC" w:rsidRDefault="00077FAC" w:rsidP="00077FAC">
      <w:pPr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注：请每个项目填制一表，并附上相关合同证明材料。</w:t>
      </w:r>
    </w:p>
    <w:p w:rsidR="00077FAC" w:rsidRDefault="00077FAC" w:rsidP="00077FA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申请人（盖章）：</w:t>
      </w:r>
    </w:p>
    <w:p w:rsidR="00077FAC" w:rsidRDefault="00077FAC" w:rsidP="00077FA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77FAC" w:rsidRDefault="00077FAC" w:rsidP="00077FA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77FAC" w:rsidRDefault="00077FAC" w:rsidP="00077FAC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        </w:t>
      </w:r>
      <w:r>
        <w:rPr>
          <w:rFonts w:ascii="Calibri" w:eastAsia="宋体" w:hAnsi="Calibri" w:cs="Times New Roman" w:hint="eastAsia"/>
          <w:bCs/>
          <w:szCs w:val="21"/>
        </w:rPr>
        <w:t>年</w:t>
      </w:r>
      <w:r>
        <w:rPr>
          <w:rFonts w:ascii="Calibri" w:eastAsia="宋体" w:hAnsi="Calibri" w:cs="Times New Roman" w:hint="eastAsia"/>
          <w:bCs/>
          <w:szCs w:val="21"/>
        </w:rPr>
        <w:t xml:space="preserve">     </w:t>
      </w:r>
      <w:r>
        <w:rPr>
          <w:rFonts w:ascii="Calibri" w:eastAsia="宋体" w:hAnsi="Calibri" w:cs="Times New Roman" w:hint="eastAsia"/>
          <w:bCs/>
          <w:szCs w:val="21"/>
        </w:rPr>
        <w:t>月</w:t>
      </w:r>
      <w:r>
        <w:rPr>
          <w:rFonts w:ascii="Calibri" w:eastAsia="宋体" w:hAnsi="Calibri" w:cs="Times New Roman" w:hint="eastAsia"/>
          <w:bCs/>
          <w:szCs w:val="21"/>
        </w:rPr>
        <w:t xml:space="preserve">      </w:t>
      </w:r>
      <w:r>
        <w:rPr>
          <w:rFonts w:ascii="Calibri" w:eastAsia="宋体" w:hAnsi="Calibri" w:cs="Times New Roman" w:hint="eastAsia"/>
          <w:bCs/>
          <w:szCs w:val="21"/>
        </w:rPr>
        <w:t>日</w:t>
      </w:r>
    </w:p>
    <w:p w:rsidR="00077FAC" w:rsidRDefault="00077FAC" w:rsidP="00597C74">
      <w:pPr>
        <w:spacing w:line="440" w:lineRule="exact"/>
        <w:ind w:right="-159" w:firstLineChars="2150" w:firstLine="4515"/>
      </w:pPr>
    </w:p>
    <w:sectPr w:rsidR="00077FAC" w:rsidSect="0029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6F" w:rsidRDefault="008E0D6F" w:rsidP="00597C74">
      <w:r>
        <w:separator/>
      </w:r>
    </w:p>
  </w:endnote>
  <w:endnote w:type="continuationSeparator" w:id="1">
    <w:p w:rsidR="008E0D6F" w:rsidRDefault="008E0D6F" w:rsidP="0059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6F" w:rsidRDefault="008E0D6F" w:rsidP="00597C74">
      <w:r>
        <w:separator/>
      </w:r>
    </w:p>
  </w:footnote>
  <w:footnote w:type="continuationSeparator" w:id="1">
    <w:p w:rsidR="008E0D6F" w:rsidRDefault="008E0D6F" w:rsidP="00597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56134"/>
    <w:multiLevelType w:val="hybridMultilevel"/>
    <w:tmpl w:val="DFBCBA5A"/>
    <w:lvl w:ilvl="0" w:tplc="917A615C">
      <w:start w:val="1"/>
      <w:numFmt w:val="japaneseCounting"/>
      <w:lvlText w:val="%1、"/>
      <w:lvlJc w:val="left"/>
      <w:pPr>
        <w:ind w:left="510" w:hanging="51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D657C9"/>
    <w:multiLevelType w:val="multilevel"/>
    <w:tmpl w:val="EAD6AE0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宋体" w:eastAsia="宋体" w:hint="eastAsia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366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5"/>
        </w:tabs>
        <w:ind w:left="105" w:firstLine="0"/>
      </w:pPr>
      <w:rPr>
        <w:rFonts w:ascii="宋体" w:eastAsia="宋体" w:hint="eastAsia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74"/>
    <w:rsid w:val="00031EFE"/>
    <w:rsid w:val="00053B31"/>
    <w:rsid w:val="00077FAC"/>
    <w:rsid w:val="0017429E"/>
    <w:rsid w:val="001B6B0C"/>
    <w:rsid w:val="00286FFC"/>
    <w:rsid w:val="00293403"/>
    <w:rsid w:val="002C7EF0"/>
    <w:rsid w:val="002E1A62"/>
    <w:rsid w:val="002F6F80"/>
    <w:rsid w:val="0030516E"/>
    <w:rsid w:val="003D3568"/>
    <w:rsid w:val="004054D5"/>
    <w:rsid w:val="00461F03"/>
    <w:rsid w:val="00465981"/>
    <w:rsid w:val="00563421"/>
    <w:rsid w:val="00592B32"/>
    <w:rsid w:val="00597C74"/>
    <w:rsid w:val="005A5AB2"/>
    <w:rsid w:val="005D0450"/>
    <w:rsid w:val="005D46BF"/>
    <w:rsid w:val="005F2308"/>
    <w:rsid w:val="005F6B57"/>
    <w:rsid w:val="0062208C"/>
    <w:rsid w:val="00676A03"/>
    <w:rsid w:val="00682892"/>
    <w:rsid w:val="00686BB0"/>
    <w:rsid w:val="006D25C5"/>
    <w:rsid w:val="00756FA5"/>
    <w:rsid w:val="00782D31"/>
    <w:rsid w:val="00795C53"/>
    <w:rsid w:val="007B570C"/>
    <w:rsid w:val="008A1EFE"/>
    <w:rsid w:val="008E0D6F"/>
    <w:rsid w:val="008F4289"/>
    <w:rsid w:val="009813FA"/>
    <w:rsid w:val="00A107B2"/>
    <w:rsid w:val="00A23CFE"/>
    <w:rsid w:val="00A470AA"/>
    <w:rsid w:val="00A65DD0"/>
    <w:rsid w:val="00A96DBA"/>
    <w:rsid w:val="00B357F6"/>
    <w:rsid w:val="00B50562"/>
    <w:rsid w:val="00B67DF0"/>
    <w:rsid w:val="00B817AF"/>
    <w:rsid w:val="00C31456"/>
    <w:rsid w:val="00CF5867"/>
    <w:rsid w:val="00D74563"/>
    <w:rsid w:val="00E17543"/>
    <w:rsid w:val="00E361DE"/>
    <w:rsid w:val="00E5798E"/>
    <w:rsid w:val="00EC4013"/>
    <w:rsid w:val="00F207A6"/>
    <w:rsid w:val="00F8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03"/>
    <w:pPr>
      <w:widowControl w:val="0"/>
      <w:jc w:val="both"/>
    </w:pPr>
  </w:style>
  <w:style w:type="paragraph" w:styleId="10">
    <w:name w:val="heading 1"/>
    <w:basedOn w:val="a"/>
    <w:next w:val="a"/>
    <w:link w:val="1Char"/>
    <w:qFormat/>
    <w:rsid w:val="00597C74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0">
    <w:name w:val="heading 2"/>
    <w:basedOn w:val="11"/>
    <w:next w:val="a"/>
    <w:link w:val="2Char"/>
    <w:qFormat/>
    <w:rsid w:val="00597C74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C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C74"/>
    <w:rPr>
      <w:sz w:val="18"/>
      <w:szCs w:val="18"/>
    </w:rPr>
  </w:style>
  <w:style w:type="character" w:customStyle="1" w:styleId="1Char">
    <w:name w:val="标题 1 Char"/>
    <w:basedOn w:val="a0"/>
    <w:link w:val="10"/>
    <w:rsid w:val="00597C74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0"/>
    <w:rsid w:val="00597C74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a5">
    <w:name w:val="Normal (Web)"/>
    <w:basedOn w:val="a"/>
    <w:uiPriority w:val="99"/>
    <w:rsid w:val="0059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Char"/>
    <w:rsid w:val="00597C74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0"/>
    <w:rsid w:val="00597C74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59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597C74"/>
  </w:style>
  <w:style w:type="paragraph" w:customStyle="1" w:styleId="1">
    <w:name w:val="样式 标题1"/>
    <w:basedOn w:val="a"/>
    <w:rsid w:val="00053B31"/>
    <w:pPr>
      <w:numPr>
        <w:numId w:val="3"/>
      </w:numPr>
      <w:spacing w:line="360" w:lineRule="auto"/>
      <w:outlineLvl w:val="0"/>
    </w:pPr>
    <w:rPr>
      <w:rFonts w:ascii="宋体" w:eastAsia="宋体" w:hAnsi="宋体" w:cs="宋体"/>
      <w:b/>
      <w:color w:val="000000"/>
      <w:sz w:val="28"/>
      <w:szCs w:val="28"/>
    </w:rPr>
  </w:style>
  <w:style w:type="paragraph" w:customStyle="1" w:styleId="2">
    <w:name w:val="样式 标题2"/>
    <w:basedOn w:val="a"/>
    <w:rsid w:val="00053B31"/>
    <w:pPr>
      <w:numPr>
        <w:ilvl w:val="1"/>
        <w:numId w:val="3"/>
      </w:numPr>
      <w:spacing w:line="360" w:lineRule="auto"/>
      <w:outlineLvl w:val="1"/>
    </w:pPr>
    <w:rPr>
      <w:rFonts w:ascii="宋体" w:eastAsia="宋体" w:hAnsi="宋体" w:cs="宋体"/>
      <w:b/>
      <w:color w:val="000000"/>
      <w:sz w:val="28"/>
      <w:szCs w:val="28"/>
    </w:rPr>
  </w:style>
  <w:style w:type="paragraph" w:customStyle="1" w:styleId="3">
    <w:name w:val="样式 标题3"/>
    <w:basedOn w:val="a"/>
    <w:rsid w:val="00053B31"/>
    <w:pPr>
      <w:numPr>
        <w:ilvl w:val="2"/>
        <w:numId w:val="3"/>
      </w:numPr>
      <w:spacing w:line="360" w:lineRule="auto"/>
      <w:outlineLvl w:val="2"/>
    </w:pPr>
    <w:rPr>
      <w:rFonts w:ascii="宋体" w:eastAsia="宋体" w:hAnsi="宋体" w:cs="宋体"/>
      <w:b/>
      <w:color w:val="000000"/>
      <w:sz w:val="28"/>
      <w:szCs w:val="28"/>
    </w:rPr>
  </w:style>
  <w:style w:type="paragraph" w:customStyle="1" w:styleId="4">
    <w:name w:val="样式 标题4"/>
    <w:basedOn w:val="a"/>
    <w:rsid w:val="00053B31"/>
    <w:pPr>
      <w:numPr>
        <w:ilvl w:val="3"/>
        <w:numId w:val="3"/>
      </w:numPr>
      <w:spacing w:line="360" w:lineRule="auto"/>
      <w:outlineLvl w:val="3"/>
    </w:pPr>
    <w:rPr>
      <w:rFonts w:ascii="宋体" w:eastAsia="宋体" w:hAnsi="Times New Roman" w:cs="宋体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hao@bmei.net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ttp://www.chinabiddin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8164588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6C07-C148-4998-9D5E-208F7553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644</Words>
  <Characters>3674</Characters>
  <Application>Microsoft Office Word</Application>
  <DocSecurity>0</DocSecurity>
  <Lines>30</Lines>
  <Paragraphs>8</Paragraphs>
  <ScaleCrop>false</ScaleCrop>
  <Company>WwW.YlmF.CoM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30</cp:revision>
  <cp:lastPrinted>2016-07-27T02:53:00Z</cp:lastPrinted>
  <dcterms:created xsi:type="dcterms:W3CDTF">2016-07-20T01:29:00Z</dcterms:created>
  <dcterms:modified xsi:type="dcterms:W3CDTF">2016-07-27T02:58:00Z</dcterms:modified>
</cp:coreProperties>
</file>