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24" w:rsidRDefault="00E37024">
      <w:pPr>
        <w:autoSpaceDE w:val="0"/>
        <w:autoSpaceDN w:val="0"/>
        <w:adjustRightInd w:val="0"/>
        <w:jc w:val="center"/>
        <w:rPr>
          <w:rFonts w:ascii="宋体" w:hAnsi="Times New Roman"/>
          <w:b/>
          <w:sz w:val="30"/>
          <w:szCs w:val="30"/>
          <w:lang w:val="zh-CN"/>
        </w:rPr>
      </w:pPr>
      <w:bookmarkStart w:id="0" w:name="_Toc464562396"/>
      <w:bookmarkStart w:id="1" w:name="_Toc448839082"/>
      <w:r>
        <w:rPr>
          <w:rFonts w:ascii="宋体" w:hAnsi="Times New Roman" w:hint="eastAsia"/>
          <w:b/>
          <w:sz w:val="30"/>
          <w:szCs w:val="30"/>
        </w:rPr>
        <w:t>北京市</w:t>
      </w:r>
      <w:r w:rsidRPr="00F867C0">
        <w:rPr>
          <w:rFonts w:ascii="宋体" w:hAnsi="Times New Roman" w:hint="eastAsia"/>
          <w:b/>
          <w:sz w:val="30"/>
          <w:szCs w:val="30"/>
        </w:rPr>
        <w:t>通州区有机质资源生态处理站项目</w:t>
      </w:r>
      <w:r>
        <w:rPr>
          <w:rFonts w:ascii="宋体" w:hAnsi="Times New Roman" w:hint="eastAsia"/>
          <w:b/>
          <w:sz w:val="30"/>
          <w:szCs w:val="30"/>
        </w:rPr>
        <w:t>阀门采购招标</w:t>
      </w:r>
      <w:r>
        <w:rPr>
          <w:rFonts w:hAnsi="宋体" w:hint="eastAsia"/>
          <w:b/>
          <w:sz w:val="30"/>
          <w:szCs w:val="30"/>
        </w:rPr>
        <w:t>公告</w:t>
      </w:r>
      <w:bookmarkEnd w:id="0"/>
      <w:bookmarkEnd w:id="1"/>
    </w:p>
    <w:p w:rsidR="00E37024" w:rsidRDefault="00E37024">
      <w:pPr>
        <w:rPr>
          <w:lang w:val="zh-CN"/>
        </w:rPr>
      </w:pPr>
    </w:p>
    <w:p w:rsidR="00E37024" w:rsidRDefault="00E37024" w:rsidP="007F77D9">
      <w:pPr>
        <w:pStyle w:val="Heading2"/>
        <w:snapToGrid w:val="0"/>
        <w:spacing w:line="360" w:lineRule="auto"/>
      </w:pPr>
      <w:bookmarkStart w:id="2" w:name="_Toc449700607"/>
      <w:bookmarkStart w:id="3" w:name="_Toc448839083"/>
      <w:bookmarkStart w:id="4" w:name="_Toc451176153"/>
      <w:bookmarkStart w:id="5" w:name="_Toc449687366"/>
      <w:bookmarkStart w:id="6" w:name="_Toc449618573"/>
      <w:bookmarkStart w:id="7" w:name="_Toc464562404"/>
      <w:bookmarkStart w:id="8" w:name="_Toc464562403"/>
      <w:bookmarkStart w:id="9" w:name="_Toc449700509"/>
      <w:bookmarkStart w:id="10" w:name="_Toc449619597"/>
      <w:r>
        <w:rPr>
          <w:rFonts w:hint="eastAsia"/>
        </w:rPr>
        <w:t>一、招标编号：</w:t>
      </w:r>
      <w:bookmarkEnd w:id="2"/>
    </w:p>
    <w:p w:rsidR="00E37024" w:rsidRDefault="00E37024" w:rsidP="003A0CDD">
      <w:pPr>
        <w:adjustRightInd w:val="0"/>
        <w:snapToGrid w:val="0"/>
        <w:spacing w:line="360" w:lineRule="auto"/>
        <w:ind w:firstLineChars="200" w:firstLine="31680"/>
        <w:rPr>
          <w:bCs/>
          <w:szCs w:val="21"/>
        </w:rPr>
      </w:pPr>
      <w:r w:rsidRPr="0059139A">
        <w:rPr>
          <w:bCs/>
          <w:szCs w:val="21"/>
          <w:highlight w:val="yellow"/>
        </w:rPr>
        <w:t>ZB201</w:t>
      </w:r>
      <w:r>
        <w:rPr>
          <w:bCs/>
          <w:szCs w:val="21"/>
          <w:highlight w:val="yellow"/>
        </w:rPr>
        <w:t>7</w:t>
      </w:r>
      <w:r w:rsidRPr="0059139A">
        <w:rPr>
          <w:bCs/>
          <w:szCs w:val="21"/>
          <w:highlight w:val="yellow"/>
        </w:rPr>
        <w:t>0</w:t>
      </w:r>
      <w:r>
        <w:rPr>
          <w:bCs/>
          <w:szCs w:val="21"/>
          <w:highlight w:val="yellow"/>
        </w:rPr>
        <w:t>5</w:t>
      </w:r>
      <w:r w:rsidRPr="0059139A">
        <w:rPr>
          <w:bCs/>
          <w:szCs w:val="21"/>
          <w:highlight w:val="yellow"/>
        </w:rPr>
        <w:t>-HBE</w:t>
      </w:r>
      <w:r w:rsidRPr="007D2027">
        <w:rPr>
          <w:bCs/>
          <w:szCs w:val="21"/>
          <w:highlight w:val="yellow"/>
        </w:rPr>
        <w:t>RB</w:t>
      </w:r>
      <w:r w:rsidRPr="0001281C">
        <w:rPr>
          <w:bCs/>
          <w:szCs w:val="21"/>
          <w:highlight w:val="yellow"/>
        </w:rPr>
        <w:t>0</w:t>
      </w:r>
      <w:r>
        <w:rPr>
          <w:bCs/>
          <w:szCs w:val="21"/>
        </w:rPr>
        <w:t>3</w:t>
      </w:r>
    </w:p>
    <w:p w:rsidR="00E37024" w:rsidRDefault="00E37024" w:rsidP="007F77D9">
      <w:pPr>
        <w:pStyle w:val="Heading2"/>
        <w:snapToGrid w:val="0"/>
        <w:spacing w:line="360" w:lineRule="auto"/>
      </w:pPr>
      <w:bookmarkStart w:id="11" w:name="_Toc449700608"/>
      <w:r>
        <w:rPr>
          <w:rFonts w:hint="eastAsia"/>
        </w:rPr>
        <w:t>二、项目概况</w:t>
      </w:r>
      <w:bookmarkEnd w:id="11"/>
    </w:p>
    <w:p w:rsidR="00E37024" w:rsidRDefault="00E37024" w:rsidP="007F77D9">
      <w:pPr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、通州项目（简称）</w:t>
      </w:r>
    </w:p>
    <w:p w:rsidR="00E37024" w:rsidRDefault="00E37024" w:rsidP="007F77D9"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）项目全称：</w:t>
      </w:r>
      <w:r>
        <w:rPr>
          <w:rFonts w:hint="eastAsia"/>
          <w:lang w:val="zh-CN"/>
        </w:rPr>
        <w:t>通州区有机质资源生态处理站项目工程</w:t>
      </w:r>
    </w:p>
    <w:p w:rsidR="00E37024" w:rsidRDefault="00E37024" w:rsidP="007F77D9"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）项目位置：</w:t>
      </w:r>
      <w:r w:rsidRPr="002E35CE">
        <w:rPr>
          <w:rFonts w:hint="eastAsia"/>
          <w:bCs/>
          <w:szCs w:val="21"/>
        </w:rPr>
        <w:t>北京市通州区张家湾镇里二泗村南</w:t>
      </w:r>
    </w:p>
    <w:p w:rsidR="00E37024" w:rsidRDefault="00E37024" w:rsidP="007F77D9">
      <w:pPr>
        <w:pStyle w:val="Heading1"/>
        <w:spacing w:line="360" w:lineRule="auto"/>
        <w:jc w:val="both"/>
      </w:pPr>
      <w:bookmarkStart w:id="12" w:name="_Toc449700609"/>
      <w:r>
        <w:rPr>
          <w:rFonts w:hint="eastAsia"/>
        </w:rPr>
        <w:t>三、</w:t>
      </w:r>
      <w:bookmarkEnd w:id="12"/>
      <w:r>
        <w:rPr>
          <w:rFonts w:hint="eastAsia"/>
        </w:rPr>
        <w:t>设备技术要求</w:t>
      </w:r>
    </w:p>
    <w:p w:rsidR="00E37024" w:rsidRDefault="00E37024" w:rsidP="007F77D9">
      <w:pPr>
        <w:adjustRightInd w:val="0"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、设备类型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rFonts w:hint="eastAsia"/>
          <w:szCs w:val="21"/>
        </w:rPr>
        <w:t>招标采购的阀门是为通州项目准备的，通州项目处理规模为餐厨垃圾处理量</w:t>
      </w:r>
      <w:r w:rsidRPr="005A2A7E">
        <w:rPr>
          <w:szCs w:val="21"/>
        </w:rPr>
        <w:t>200</w:t>
      </w:r>
      <w:r w:rsidRPr="005A2A7E">
        <w:rPr>
          <w:rFonts w:hint="eastAsia"/>
          <w:szCs w:val="21"/>
        </w:rPr>
        <w:t>吨</w:t>
      </w:r>
      <w:r w:rsidRPr="005A2A7E">
        <w:rPr>
          <w:szCs w:val="21"/>
        </w:rPr>
        <w:t>/</w:t>
      </w:r>
      <w:r w:rsidRPr="005A2A7E">
        <w:rPr>
          <w:rFonts w:hint="eastAsia"/>
          <w:szCs w:val="21"/>
        </w:rPr>
        <w:t>天，市政污泥</w:t>
      </w:r>
      <w:r w:rsidRPr="005A2A7E">
        <w:rPr>
          <w:szCs w:val="21"/>
        </w:rPr>
        <w:t>100</w:t>
      </w:r>
      <w:r w:rsidRPr="005A2A7E">
        <w:rPr>
          <w:rFonts w:hint="eastAsia"/>
          <w:szCs w:val="21"/>
        </w:rPr>
        <w:t>吨</w:t>
      </w:r>
      <w:r w:rsidRPr="005A2A7E">
        <w:rPr>
          <w:szCs w:val="21"/>
        </w:rPr>
        <w:t>/</w:t>
      </w:r>
      <w:r w:rsidRPr="005A2A7E">
        <w:rPr>
          <w:rFonts w:hint="eastAsia"/>
          <w:szCs w:val="21"/>
        </w:rPr>
        <w:t>天，城市粪便</w:t>
      </w:r>
      <w:r w:rsidRPr="005A2A7E">
        <w:rPr>
          <w:szCs w:val="21"/>
        </w:rPr>
        <w:t>300</w:t>
      </w:r>
      <w:r w:rsidRPr="005A2A7E">
        <w:rPr>
          <w:rFonts w:hint="eastAsia"/>
          <w:szCs w:val="21"/>
        </w:rPr>
        <w:t>吨</w:t>
      </w:r>
      <w:r w:rsidRPr="005A2A7E">
        <w:rPr>
          <w:szCs w:val="21"/>
        </w:rPr>
        <w:t>/</w:t>
      </w:r>
      <w:r w:rsidRPr="005A2A7E">
        <w:rPr>
          <w:rFonts w:hint="eastAsia"/>
          <w:szCs w:val="21"/>
        </w:rPr>
        <w:t>天。采购的阀门用于预处理系统、污泥脱水系统以及锅炉系统，包含阀板、阀体、密封、电动头、电磁阀、三联件等全套设备和配件。</w:t>
      </w:r>
    </w:p>
    <w:p w:rsidR="00E37024" w:rsidRPr="004872A6" w:rsidRDefault="00E37024" w:rsidP="007F77D9">
      <w:pPr>
        <w:adjustRightInd w:val="0"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>2</w:t>
      </w:r>
      <w:r>
        <w:rPr>
          <w:rFonts w:hint="eastAsia"/>
          <w:b/>
          <w:color w:val="000000"/>
          <w:sz w:val="24"/>
        </w:rPr>
        <w:t>、</w:t>
      </w:r>
      <w:r w:rsidRPr="008C2CA3">
        <w:rPr>
          <w:rFonts w:hint="eastAsia"/>
          <w:b/>
          <w:color w:val="000000"/>
          <w:sz w:val="24"/>
        </w:rPr>
        <w:t>设备技术参数要求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1</w:t>
      </w:r>
      <w:r w:rsidRPr="005A2A7E">
        <w:rPr>
          <w:rFonts w:hint="eastAsia"/>
          <w:szCs w:val="21"/>
        </w:rPr>
        <w:t>、钢制对夹阀门，法兰标准</w:t>
      </w:r>
      <w:r w:rsidRPr="005A2A7E">
        <w:rPr>
          <w:szCs w:val="21"/>
        </w:rPr>
        <w:t xml:space="preserve">GB-T 9119-2010 </w:t>
      </w:r>
      <w:r w:rsidRPr="005A2A7E">
        <w:rPr>
          <w:rFonts w:hint="eastAsia"/>
          <w:szCs w:val="21"/>
        </w:rPr>
        <w:t>板式平焊钢制管法兰中突面法兰，系列</w:t>
      </w:r>
      <w:r w:rsidRPr="005A2A7E">
        <w:rPr>
          <w:szCs w:val="21"/>
        </w:rPr>
        <w:t>II</w:t>
      </w:r>
      <w:r w:rsidRPr="005A2A7E">
        <w:rPr>
          <w:rFonts w:hint="eastAsia"/>
          <w:szCs w:val="21"/>
        </w:rPr>
        <w:t>标准。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2</w:t>
      </w:r>
      <w:r w:rsidRPr="005A2A7E">
        <w:rPr>
          <w:rFonts w:hint="eastAsia"/>
          <w:szCs w:val="21"/>
        </w:rPr>
        <w:t>、投标人对于阀门的正常使用寿命提出承诺年限。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3</w:t>
      </w:r>
      <w:r w:rsidRPr="005A2A7E">
        <w:rPr>
          <w:rFonts w:hint="eastAsia"/>
          <w:szCs w:val="21"/>
        </w:rPr>
        <w:t>、电动阀门电动头作用方式为单作用。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4</w:t>
      </w:r>
      <w:r w:rsidRPr="005A2A7E">
        <w:rPr>
          <w:rFonts w:hint="eastAsia"/>
          <w:szCs w:val="21"/>
        </w:rPr>
        <w:t>、自动阀门不用配备手轮装置。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5</w:t>
      </w:r>
      <w:r w:rsidRPr="005A2A7E">
        <w:rPr>
          <w:rFonts w:hint="eastAsia"/>
          <w:szCs w:val="21"/>
        </w:rPr>
        <w:t>、阀体须为整体铸造成型，减少可能出现的泄露通道，阀体和法兰连接处和要满足规定的压力等级，不允许用丝堵等封闭阀体开口。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6</w:t>
      </w:r>
      <w:r w:rsidRPr="005A2A7E">
        <w:rPr>
          <w:rFonts w:hint="eastAsia"/>
          <w:szCs w:val="21"/>
        </w:rPr>
        <w:t>、盘根：三重复合弹性体结构，外表面包覆耐磨材料，中间层为自润滑材料，中心则为弹性橡胶芯；</w:t>
      </w:r>
      <w:r w:rsidRPr="005A2A7E">
        <w:rPr>
          <w:szCs w:val="21"/>
        </w:rPr>
        <w:t xml:space="preserve"> 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7</w:t>
      </w:r>
      <w:r w:rsidRPr="005A2A7E">
        <w:rPr>
          <w:rFonts w:hint="eastAsia"/>
          <w:szCs w:val="21"/>
        </w:rPr>
        <w:t>、支架：阀门应设有</w:t>
      </w:r>
      <w:r w:rsidRPr="005A2A7E">
        <w:rPr>
          <w:szCs w:val="21"/>
        </w:rPr>
        <w:t>4</w:t>
      </w:r>
      <w:r w:rsidRPr="005A2A7E">
        <w:rPr>
          <w:rFonts w:hint="eastAsia"/>
          <w:szCs w:val="21"/>
        </w:rPr>
        <w:t>根或以上独立的不锈钢支架。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8</w:t>
      </w:r>
      <w:r w:rsidRPr="005A2A7E">
        <w:rPr>
          <w:rFonts w:hint="eastAsia"/>
          <w:szCs w:val="21"/>
        </w:rPr>
        <w:t>、材料：阀体</w:t>
      </w:r>
      <w:r w:rsidRPr="005A2A7E">
        <w:rPr>
          <w:szCs w:val="21"/>
        </w:rPr>
        <w:t xml:space="preserve"> GGG50</w:t>
      </w:r>
      <w:r w:rsidRPr="005A2A7E">
        <w:rPr>
          <w:rFonts w:hint="eastAsia"/>
          <w:szCs w:val="21"/>
        </w:rPr>
        <w:t>球墨铸铁或更高，阀门通过</w:t>
      </w:r>
      <w:r w:rsidRPr="005A2A7E">
        <w:rPr>
          <w:szCs w:val="21"/>
        </w:rPr>
        <w:t xml:space="preserve">PED 97/23/EC Category </w:t>
      </w:r>
      <w:r w:rsidRPr="005A2A7E">
        <w:rPr>
          <w:rFonts w:hint="eastAsia"/>
          <w:szCs w:val="21"/>
        </w:rPr>
        <w:t>Ⅱ</w:t>
      </w:r>
      <w:r w:rsidRPr="005A2A7E">
        <w:rPr>
          <w:szCs w:val="21"/>
        </w:rPr>
        <w:t xml:space="preserve"> </w:t>
      </w:r>
      <w:r w:rsidRPr="005A2A7E">
        <w:rPr>
          <w:rFonts w:hint="eastAsia"/>
          <w:szCs w:val="21"/>
        </w:rPr>
        <w:t>高标准认证，并提供相关证书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9</w:t>
      </w:r>
      <w:r w:rsidRPr="005A2A7E">
        <w:rPr>
          <w:rFonts w:hint="eastAsia"/>
          <w:szCs w:val="21"/>
        </w:rPr>
        <w:t>、气动执行机构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1</w:t>
      </w:r>
      <w:r w:rsidRPr="005A2A7E">
        <w:rPr>
          <w:rFonts w:hint="eastAsia"/>
          <w:szCs w:val="21"/>
        </w:rPr>
        <w:t>）气动刀闸阀根据要求配单</w:t>
      </w:r>
      <w:r w:rsidRPr="005A2A7E">
        <w:rPr>
          <w:szCs w:val="21"/>
        </w:rPr>
        <w:t>/</w:t>
      </w:r>
      <w:r w:rsidRPr="005A2A7E">
        <w:rPr>
          <w:rFonts w:hint="eastAsia"/>
          <w:szCs w:val="21"/>
        </w:rPr>
        <w:t>双作用直行程活塞型执行机构。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2</w:t>
      </w:r>
      <w:r w:rsidRPr="005A2A7E">
        <w:rPr>
          <w:rFonts w:hint="eastAsia"/>
          <w:szCs w:val="21"/>
        </w:rPr>
        <w:t>）气缸的密封件采用带有自润滑功能的结构，杜绝使用外加油雾的润滑。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3</w:t>
      </w:r>
      <w:r w:rsidRPr="005A2A7E">
        <w:rPr>
          <w:rFonts w:hint="eastAsia"/>
          <w:szCs w:val="21"/>
        </w:rPr>
        <w:t>）壳体采用挤压成型的铝合金体，表面硬化阳极处理。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szCs w:val="21"/>
        </w:rPr>
        <w:t>10</w:t>
      </w:r>
      <w:r w:rsidRPr="005A2A7E">
        <w:rPr>
          <w:rFonts w:hint="eastAsia"/>
          <w:szCs w:val="21"/>
        </w:rPr>
        <w:t>、电磁阀</w:t>
      </w:r>
    </w:p>
    <w:p w:rsidR="00E37024" w:rsidRPr="005A2A7E" w:rsidRDefault="00E37024" w:rsidP="007F77D9">
      <w:pPr>
        <w:spacing w:line="360" w:lineRule="auto"/>
        <w:ind w:firstLine="42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1</w:t>
      </w:r>
      <w:r w:rsidRPr="005A2A7E">
        <w:rPr>
          <w:rFonts w:hint="eastAsia"/>
          <w:szCs w:val="21"/>
        </w:rPr>
        <w:t>）电磁阀的电源等级要求为</w:t>
      </w:r>
      <w:r w:rsidRPr="005A2A7E">
        <w:rPr>
          <w:szCs w:val="21"/>
        </w:rPr>
        <w:t>24VDC</w:t>
      </w:r>
      <w:r w:rsidRPr="005A2A7E">
        <w:rPr>
          <w:rFonts w:hint="eastAsia"/>
          <w:szCs w:val="21"/>
        </w:rPr>
        <w:t>，电磁阀均配带接线盒。双作用执行机构配两位五通电磁阀</w:t>
      </w:r>
      <w:r w:rsidRPr="005A2A7E">
        <w:rPr>
          <w:szCs w:val="21"/>
        </w:rPr>
        <w:t>(</w:t>
      </w:r>
      <w:r w:rsidRPr="005A2A7E">
        <w:rPr>
          <w:rFonts w:hint="eastAsia"/>
          <w:szCs w:val="21"/>
        </w:rPr>
        <w:t>单线圈</w:t>
      </w:r>
      <w:r w:rsidRPr="005A2A7E">
        <w:rPr>
          <w:szCs w:val="21"/>
        </w:rPr>
        <w:t>)</w:t>
      </w:r>
      <w:r w:rsidRPr="005A2A7E">
        <w:rPr>
          <w:rFonts w:hint="eastAsia"/>
          <w:szCs w:val="21"/>
        </w:rPr>
        <w:t>。</w:t>
      </w:r>
    </w:p>
    <w:p w:rsidR="00E37024" w:rsidRDefault="00E37024" w:rsidP="007F77D9">
      <w:pPr>
        <w:pStyle w:val="Heading1"/>
        <w:spacing w:line="360" w:lineRule="auto"/>
        <w:jc w:val="both"/>
      </w:pPr>
      <w:r>
        <w:t>3</w:t>
      </w:r>
      <w:r>
        <w:rPr>
          <w:rFonts w:hint="eastAsia"/>
        </w:rPr>
        <w:t>、供货范围</w:t>
      </w:r>
    </w:p>
    <w:p w:rsidR="00E37024" w:rsidRPr="005A2A7E" w:rsidRDefault="00E37024" w:rsidP="007F77D9">
      <w:pPr>
        <w:spacing w:line="360" w:lineRule="auto"/>
        <w:rPr>
          <w:szCs w:val="21"/>
        </w:rPr>
      </w:pPr>
      <w:r>
        <w:rPr>
          <w:color w:val="000000"/>
          <w:sz w:val="24"/>
        </w:rPr>
        <w:t xml:space="preserve">   </w:t>
      </w:r>
      <w:r w:rsidRPr="005A2A7E">
        <w:rPr>
          <w:rFonts w:hint="eastAsia"/>
          <w:color w:val="000000"/>
          <w:szCs w:val="21"/>
        </w:rPr>
        <w:t>（</w:t>
      </w:r>
      <w:r w:rsidRPr="005A2A7E">
        <w:rPr>
          <w:color w:val="000000"/>
          <w:szCs w:val="21"/>
        </w:rPr>
        <w:t>1</w:t>
      </w:r>
      <w:r w:rsidRPr="005A2A7E">
        <w:rPr>
          <w:rFonts w:hint="eastAsia"/>
          <w:color w:val="000000"/>
          <w:szCs w:val="21"/>
        </w:rPr>
        <w:t>）手动、电动、气动阀门，含电动头、电磁阀、三联件等配件。</w:t>
      </w:r>
    </w:p>
    <w:p w:rsidR="00E37024" w:rsidRPr="005A2A7E" w:rsidRDefault="00E37024" w:rsidP="007F77D9">
      <w:pPr>
        <w:spacing w:line="360" w:lineRule="auto"/>
        <w:rPr>
          <w:szCs w:val="21"/>
        </w:rPr>
      </w:pPr>
      <w:r w:rsidRPr="005A2A7E">
        <w:rPr>
          <w:szCs w:val="21"/>
        </w:rPr>
        <w:t xml:space="preserve">   </w:t>
      </w: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2</w:t>
      </w:r>
      <w:r w:rsidRPr="005A2A7E">
        <w:rPr>
          <w:rFonts w:hint="eastAsia"/>
          <w:szCs w:val="21"/>
        </w:rPr>
        <w:t>）一年备品备件；</w:t>
      </w:r>
    </w:p>
    <w:p w:rsidR="00E37024" w:rsidRPr="005A2A7E" w:rsidRDefault="00E37024" w:rsidP="007F77D9">
      <w:pPr>
        <w:spacing w:line="360" w:lineRule="auto"/>
        <w:rPr>
          <w:szCs w:val="21"/>
        </w:rPr>
      </w:pPr>
      <w:r w:rsidRPr="005A2A7E">
        <w:rPr>
          <w:szCs w:val="21"/>
        </w:rPr>
        <w:t xml:space="preserve">   </w:t>
      </w: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3</w:t>
      </w:r>
      <w:r w:rsidRPr="005A2A7E">
        <w:rPr>
          <w:rFonts w:hint="eastAsia"/>
          <w:szCs w:val="21"/>
        </w:rPr>
        <w:t>）随机附件；</w:t>
      </w:r>
    </w:p>
    <w:p w:rsidR="00E37024" w:rsidRPr="005A2A7E" w:rsidRDefault="00E37024" w:rsidP="007F77D9">
      <w:pPr>
        <w:spacing w:line="360" w:lineRule="auto"/>
        <w:rPr>
          <w:szCs w:val="21"/>
        </w:rPr>
      </w:pPr>
      <w:r w:rsidRPr="005A2A7E">
        <w:rPr>
          <w:szCs w:val="21"/>
        </w:rPr>
        <w:t xml:space="preserve">   </w:t>
      </w: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4</w:t>
      </w:r>
      <w:r w:rsidRPr="005A2A7E">
        <w:rPr>
          <w:rFonts w:hint="eastAsia"/>
          <w:szCs w:val="21"/>
        </w:rPr>
        <w:t>）专用工具；</w:t>
      </w:r>
    </w:p>
    <w:p w:rsidR="00E37024" w:rsidRPr="005A2A7E" w:rsidRDefault="00E37024" w:rsidP="003A0CDD">
      <w:pPr>
        <w:spacing w:line="360" w:lineRule="auto"/>
        <w:ind w:firstLineChars="150" w:firstLine="3168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5</w:t>
      </w:r>
      <w:r w:rsidRPr="005A2A7E">
        <w:rPr>
          <w:rFonts w:hint="eastAsia"/>
          <w:szCs w:val="21"/>
        </w:rPr>
        <w:t>）技术资料；</w:t>
      </w:r>
    </w:p>
    <w:p w:rsidR="00E37024" w:rsidRPr="005A2A7E" w:rsidRDefault="00E37024" w:rsidP="003A0CDD">
      <w:pPr>
        <w:spacing w:line="360" w:lineRule="auto"/>
        <w:ind w:firstLineChars="150" w:firstLine="3168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6</w:t>
      </w:r>
      <w:r w:rsidRPr="005A2A7E">
        <w:rPr>
          <w:rFonts w:hint="eastAsia"/>
          <w:szCs w:val="21"/>
        </w:rPr>
        <w:t>）配合电气控制系统设计（提供招标方所有需要的资料）；</w:t>
      </w:r>
    </w:p>
    <w:p w:rsidR="00E37024" w:rsidRPr="005A2A7E" w:rsidRDefault="00E37024" w:rsidP="003A0CDD">
      <w:pPr>
        <w:spacing w:line="360" w:lineRule="auto"/>
        <w:ind w:firstLineChars="150" w:firstLine="3168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7</w:t>
      </w:r>
      <w:r w:rsidRPr="005A2A7E">
        <w:rPr>
          <w:rFonts w:hint="eastAsia"/>
          <w:szCs w:val="21"/>
        </w:rPr>
        <w:t>）指导安装、调试。</w:t>
      </w:r>
    </w:p>
    <w:p w:rsidR="00E37024" w:rsidRPr="005A2A7E" w:rsidRDefault="00E37024" w:rsidP="003A0CDD">
      <w:pPr>
        <w:spacing w:line="360" w:lineRule="auto"/>
        <w:ind w:firstLineChars="150" w:firstLine="3168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8</w:t>
      </w:r>
      <w:r w:rsidRPr="005A2A7E">
        <w:rPr>
          <w:rFonts w:hint="eastAsia"/>
          <w:szCs w:val="21"/>
        </w:rPr>
        <w:t>）培训</w:t>
      </w:r>
    </w:p>
    <w:p w:rsidR="00E37024" w:rsidRPr="005A2A7E" w:rsidRDefault="00E37024" w:rsidP="003A0CDD">
      <w:pPr>
        <w:spacing w:line="360" w:lineRule="auto"/>
        <w:ind w:firstLineChars="150" w:firstLine="31680"/>
        <w:rPr>
          <w:szCs w:val="21"/>
        </w:rPr>
      </w:pPr>
      <w:r w:rsidRPr="005A2A7E">
        <w:rPr>
          <w:rFonts w:hint="eastAsia"/>
          <w:szCs w:val="21"/>
        </w:rPr>
        <w:t>（</w:t>
      </w:r>
      <w:r w:rsidRPr="005A2A7E">
        <w:rPr>
          <w:szCs w:val="21"/>
        </w:rPr>
        <w:t>9</w:t>
      </w:r>
      <w:r w:rsidRPr="005A2A7E">
        <w:rPr>
          <w:rFonts w:hint="eastAsia"/>
          <w:szCs w:val="21"/>
        </w:rPr>
        <w:t>）售后服务</w:t>
      </w:r>
    </w:p>
    <w:p w:rsidR="00E37024" w:rsidRDefault="00E37024" w:rsidP="007F77D9">
      <w:pPr>
        <w:pStyle w:val="Heading2"/>
        <w:snapToGrid w:val="0"/>
        <w:spacing w:line="360" w:lineRule="auto"/>
      </w:pPr>
      <w:bookmarkStart w:id="13" w:name="_Toc449700610"/>
      <w:bookmarkStart w:id="14" w:name="_Toc81619732"/>
      <w:r>
        <w:rPr>
          <w:rFonts w:hint="eastAsia"/>
        </w:rPr>
        <w:t>四、投标须知</w:t>
      </w:r>
      <w:bookmarkEnd w:id="13"/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、招标方式：国内招标采购。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、招标人名称：北京京城环保股份有限公司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、招标联系人及联系方式：郭亮</w:t>
      </w:r>
      <w:r>
        <w:rPr>
          <w:bCs/>
          <w:szCs w:val="21"/>
        </w:rPr>
        <w:t xml:space="preserve"> 010-85235225  </w:t>
      </w:r>
      <w:hyperlink r:id="rId5" w:history="1">
        <w:r w:rsidRPr="004F7DDC">
          <w:rPr>
            <w:rStyle w:val="Hyperlink"/>
            <w:bCs/>
            <w:szCs w:val="21"/>
          </w:rPr>
          <w:t>guoliang@bmei.net.cn</w:t>
        </w:r>
      </w:hyperlink>
      <w:r>
        <w:rPr>
          <w:rFonts w:hint="eastAsia"/>
          <w:bCs/>
          <w:szCs w:val="21"/>
        </w:rPr>
        <w:t>；</w:t>
      </w:r>
    </w:p>
    <w:p w:rsidR="00E37024" w:rsidRDefault="00E37024" w:rsidP="003A0CDD">
      <w:pPr>
        <w:adjustRightInd w:val="0"/>
        <w:snapToGrid w:val="0"/>
        <w:spacing w:line="360" w:lineRule="auto"/>
        <w:ind w:leftChars="343" w:left="31680" w:firstLineChars="950" w:firstLine="31680"/>
        <w:rPr>
          <w:bCs/>
          <w:szCs w:val="21"/>
        </w:rPr>
      </w:pPr>
      <w:r>
        <w:rPr>
          <w:rFonts w:hint="eastAsia"/>
          <w:bCs/>
          <w:szCs w:val="21"/>
        </w:rPr>
        <w:t>徐非</w:t>
      </w:r>
      <w:r>
        <w:rPr>
          <w:bCs/>
          <w:szCs w:val="21"/>
        </w:rPr>
        <w:t xml:space="preserve"> 010-85236007  </w:t>
      </w:r>
      <w:hyperlink r:id="rId6" w:history="1">
        <w:r>
          <w:rPr>
            <w:bCs/>
            <w:szCs w:val="21"/>
          </w:rPr>
          <w:t>281645881@qq.com</w:t>
        </w:r>
      </w:hyperlink>
      <w:r>
        <w:rPr>
          <w:rFonts w:hint="eastAsia"/>
          <w:bCs/>
          <w:szCs w:val="21"/>
        </w:rPr>
        <w:t>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、交付使用时间：</w:t>
      </w:r>
      <w:r w:rsidRPr="00D64722">
        <w:rPr>
          <w:bCs/>
          <w:szCs w:val="21"/>
          <w:highlight w:val="yellow"/>
        </w:rPr>
        <w:t>20</w:t>
      </w:r>
      <w:r>
        <w:rPr>
          <w:bCs/>
          <w:szCs w:val="21"/>
          <w:highlight w:val="yellow"/>
        </w:rPr>
        <w:t>17</w:t>
      </w:r>
      <w:r w:rsidRPr="00D64722">
        <w:rPr>
          <w:rFonts w:hint="eastAsia"/>
          <w:bCs/>
          <w:szCs w:val="21"/>
          <w:highlight w:val="yellow"/>
        </w:rPr>
        <w:t>年</w:t>
      </w:r>
      <w:r>
        <w:rPr>
          <w:bCs/>
          <w:szCs w:val="21"/>
          <w:highlight w:val="yellow"/>
        </w:rPr>
        <w:t>7</w:t>
      </w:r>
      <w:r w:rsidRPr="00D64722">
        <w:rPr>
          <w:rFonts w:hint="eastAsia"/>
          <w:bCs/>
          <w:szCs w:val="21"/>
          <w:highlight w:val="yellow"/>
        </w:rPr>
        <w:t>月（预计）</w:t>
      </w:r>
      <w:r>
        <w:rPr>
          <w:bCs/>
          <w:szCs w:val="21"/>
        </w:rPr>
        <w:t xml:space="preserve"> 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、具体技术要求：按照招标文件要求。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6</w:t>
      </w:r>
      <w:r>
        <w:rPr>
          <w:rFonts w:hint="eastAsia"/>
          <w:bCs/>
          <w:szCs w:val="21"/>
        </w:rPr>
        <w:t>、评标方法：综合评标法。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7</w:t>
      </w:r>
      <w:r>
        <w:rPr>
          <w:rFonts w:hint="eastAsia"/>
          <w:bCs/>
          <w:szCs w:val="21"/>
        </w:rPr>
        <w:t>、开标时间：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6"/>
          <w:attr w:name="Year" w:val="2017"/>
        </w:smartTagPr>
        <w:r w:rsidRPr="00195116">
          <w:rPr>
            <w:bCs/>
            <w:szCs w:val="21"/>
            <w:highlight w:val="yellow"/>
          </w:rPr>
          <w:t>20</w:t>
        </w:r>
        <w:r>
          <w:rPr>
            <w:bCs/>
            <w:szCs w:val="21"/>
            <w:highlight w:val="yellow"/>
          </w:rPr>
          <w:t>17</w:t>
        </w:r>
        <w:r w:rsidRPr="00195116">
          <w:rPr>
            <w:rFonts w:hint="eastAsia"/>
            <w:bCs/>
            <w:szCs w:val="21"/>
            <w:highlight w:val="yellow"/>
          </w:rPr>
          <w:t>年</w:t>
        </w:r>
        <w:r>
          <w:rPr>
            <w:bCs/>
            <w:szCs w:val="21"/>
            <w:highlight w:val="yellow"/>
          </w:rPr>
          <w:t>6</w:t>
        </w:r>
        <w:r w:rsidRPr="00195116">
          <w:rPr>
            <w:rFonts w:hint="eastAsia"/>
            <w:bCs/>
            <w:szCs w:val="21"/>
            <w:highlight w:val="yellow"/>
          </w:rPr>
          <w:t>月</w:t>
        </w:r>
        <w:r>
          <w:rPr>
            <w:bCs/>
            <w:szCs w:val="21"/>
            <w:highlight w:val="yellow"/>
          </w:rPr>
          <w:t>7</w:t>
        </w:r>
        <w:r w:rsidRPr="00195116">
          <w:rPr>
            <w:rFonts w:hint="eastAsia"/>
            <w:bCs/>
            <w:szCs w:val="21"/>
            <w:highlight w:val="yellow"/>
          </w:rPr>
          <w:t>日</w:t>
        </w:r>
      </w:smartTag>
      <w:r>
        <w:rPr>
          <w:rFonts w:hint="eastAsia"/>
          <w:bCs/>
          <w:szCs w:val="21"/>
          <w:highlight w:val="yellow"/>
        </w:rPr>
        <w:t>上午</w:t>
      </w:r>
      <w:r>
        <w:rPr>
          <w:bCs/>
          <w:szCs w:val="21"/>
          <w:highlight w:val="yellow"/>
        </w:rPr>
        <w:t>9</w:t>
      </w:r>
      <w:r w:rsidRPr="00195116">
        <w:rPr>
          <w:rFonts w:hint="eastAsia"/>
          <w:bCs/>
          <w:szCs w:val="21"/>
          <w:highlight w:val="yellow"/>
        </w:rPr>
        <w:t>时。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8</w:t>
      </w:r>
      <w:r>
        <w:rPr>
          <w:rFonts w:hint="eastAsia"/>
          <w:bCs/>
          <w:szCs w:val="21"/>
        </w:rPr>
        <w:t>、开标地点：北京市朝阳区工体北路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号院凯富大厦</w:t>
      </w:r>
      <w:r>
        <w:rPr>
          <w:bCs/>
          <w:szCs w:val="21"/>
        </w:rPr>
        <w:t>8</w:t>
      </w:r>
      <w:r>
        <w:rPr>
          <w:rFonts w:hint="eastAsia"/>
          <w:bCs/>
          <w:szCs w:val="21"/>
        </w:rPr>
        <w:t>层大会议室。</w:t>
      </w:r>
    </w:p>
    <w:p w:rsidR="00E37024" w:rsidRDefault="00E37024" w:rsidP="007F77D9">
      <w:pPr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9</w:t>
      </w:r>
      <w:r>
        <w:rPr>
          <w:rFonts w:hint="eastAsia"/>
          <w:bCs/>
          <w:szCs w:val="21"/>
        </w:rPr>
        <w:t>、招标联系人地点：北京市朝阳区工体北路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号院环保科技楼</w:t>
      </w:r>
      <w:r>
        <w:rPr>
          <w:bCs/>
          <w:szCs w:val="21"/>
        </w:rPr>
        <w:t>218</w:t>
      </w:r>
      <w:r>
        <w:rPr>
          <w:rFonts w:hint="eastAsia"/>
          <w:bCs/>
          <w:szCs w:val="21"/>
        </w:rPr>
        <w:t>室。（郭亮）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10</w:t>
      </w:r>
      <w:r>
        <w:rPr>
          <w:rFonts w:hint="eastAsia"/>
          <w:bCs/>
          <w:szCs w:val="21"/>
        </w:rPr>
        <w:t>、招标文件发售时间：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5"/>
          <w:attr w:name="Year" w:val="2017"/>
        </w:smartTagPr>
        <w:r w:rsidRPr="00195116">
          <w:rPr>
            <w:bCs/>
            <w:szCs w:val="21"/>
            <w:highlight w:val="yellow"/>
          </w:rPr>
          <w:t>201</w:t>
        </w:r>
        <w:r>
          <w:rPr>
            <w:bCs/>
            <w:szCs w:val="21"/>
            <w:highlight w:val="yellow"/>
          </w:rPr>
          <w:t>7</w:t>
        </w:r>
        <w:r w:rsidRPr="00195116">
          <w:rPr>
            <w:rFonts w:hint="eastAsia"/>
            <w:bCs/>
            <w:szCs w:val="21"/>
            <w:highlight w:val="yellow"/>
          </w:rPr>
          <w:t>年</w:t>
        </w:r>
        <w:r>
          <w:rPr>
            <w:bCs/>
            <w:szCs w:val="21"/>
            <w:highlight w:val="yellow"/>
          </w:rPr>
          <w:t>5</w:t>
        </w:r>
        <w:r w:rsidRPr="00195116">
          <w:rPr>
            <w:rFonts w:hint="eastAsia"/>
            <w:bCs/>
            <w:szCs w:val="21"/>
            <w:highlight w:val="yellow"/>
          </w:rPr>
          <w:t>月</w:t>
        </w:r>
        <w:r>
          <w:rPr>
            <w:bCs/>
            <w:szCs w:val="21"/>
            <w:highlight w:val="yellow"/>
          </w:rPr>
          <w:t>24</w:t>
        </w:r>
        <w:r w:rsidRPr="00195116">
          <w:rPr>
            <w:rFonts w:hint="eastAsia"/>
            <w:bCs/>
            <w:szCs w:val="21"/>
            <w:highlight w:val="yellow"/>
          </w:rPr>
          <w:t>日</w:t>
        </w:r>
      </w:smartTag>
      <w:r w:rsidRPr="00195116">
        <w:rPr>
          <w:rFonts w:hint="eastAsia"/>
          <w:bCs/>
          <w:szCs w:val="21"/>
          <w:highlight w:val="yellow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17"/>
        </w:smartTagPr>
        <w:r w:rsidRPr="00195116">
          <w:rPr>
            <w:bCs/>
            <w:szCs w:val="21"/>
            <w:highlight w:val="yellow"/>
          </w:rPr>
          <w:t>201</w:t>
        </w:r>
        <w:r>
          <w:rPr>
            <w:bCs/>
            <w:szCs w:val="21"/>
            <w:highlight w:val="yellow"/>
          </w:rPr>
          <w:t>7</w:t>
        </w:r>
        <w:r w:rsidRPr="00195116">
          <w:rPr>
            <w:rFonts w:hint="eastAsia"/>
            <w:bCs/>
            <w:szCs w:val="21"/>
            <w:highlight w:val="yellow"/>
          </w:rPr>
          <w:t>年</w:t>
        </w:r>
        <w:r>
          <w:rPr>
            <w:bCs/>
            <w:szCs w:val="21"/>
            <w:highlight w:val="yellow"/>
          </w:rPr>
          <w:t>6</w:t>
        </w:r>
        <w:r w:rsidRPr="00195116">
          <w:rPr>
            <w:rFonts w:hint="eastAsia"/>
            <w:bCs/>
            <w:szCs w:val="21"/>
            <w:highlight w:val="yellow"/>
          </w:rPr>
          <w:t>月</w:t>
        </w:r>
        <w:r>
          <w:rPr>
            <w:bCs/>
            <w:szCs w:val="21"/>
            <w:highlight w:val="yellow"/>
          </w:rPr>
          <w:t>1</w:t>
        </w:r>
        <w:r w:rsidRPr="00195116">
          <w:rPr>
            <w:rFonts w:hint="eastAsia"/>
            <w:bCs/>
            <w:szCs w:val="21"/>
            <w:highlight w:val="yellow"/>
          </w:rPr>
          <w:t>日</w:t>
        </w:r>
      </w:smartTag>
      <w:r w:rsidRPr="00195116">
        <w:rPr>
          <w:rFonts w:hint="eastAsia"/>
          <w:bCs/>
          <w:szCs w:val="21"/>
          <w:highlight w:val="yellow"/>
        </w:rPr>
        <w:t>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11</w:t>
      </w:r>
      <w:r>
        <w:rPr>
          <w:rFonts w:hint="eastAsia"/>
          <w:bCs/>
          <w:szCs w:val="21"/>
        </w:rPr>
        <w:t>、招标文件澄清及答疑时间：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17"/>
        </w:smartTagPr>
        <w:r w:rsidRPr="00195116">
          <w:rPr>
            <w:bCs/>
            <w:szCs w:val="21"/>
            <w:highlight w:val="yellow"/>
          </w:rPr>
          <w:t>201</w:t>
        </w:r>
        <w:r>
          <w:rPr>
            <w:bCs/>
            <w:szCs w:val="21"/>
            <w:highlight w:val="yellow"/>
          </w:rPr>
          <w:t>7</w:t>
        </w:r>
        <w:r w:rsidRPr="00195116">
          <w:rPr>
            <w:rFonts w:hint="eastAsia"/>
            <w:bCs/>
            <w:szCs w:val="21"/>
            <w:highlight w:val="yellow"/>
          </w:rPr>
          <w:t>年</w:t>
        </w:r>
        <w:r>
          <w:rPr>
            <w:bCs/>
            <w:szCs w:val="21"/>
            <w:highlight w:val="yellow"/>
          </w:rPr>
          <w:t>6</w:t>
        </w:r>
        <w:r w:rsidRPr="00195116">
          <w:rPr>
            <w:rFonts w:hint="eastAsia"/>
            <w:bCs/>
            <w:szCs w:val="21"/>
            <w:highlight w:val="yellow"/>
          </w:rPr>
          <w:t>月</w:t>
        </w:r>
        <w:r>
          <w:rPr>
            <w:bCs/>
            <w:szCs w:val="21"/>
            <w:highlight w:val="yellow"/>
          </w:rPr>
          <w:t>2</w:t>
        </w:r>
        <w:r w:rsidRPr="00195116">
          <w:rPr>
            <w:rFonts w:hint="eastAsia"/>
            <w:bCs/>
            <w:szCs w:val="21"/>
            <w:highlight w:val="yellow"/>
          </w:rPr>
          <w:t>日</w:t>
        </w:r>
      </w:smartTag>
      <w:r w:rsidRPr="00195116">
        <w:rPr>
          <w:rFonts w:hint="eastAsia"/>
          <w:bCs/>
          <w:szCs w:val="21"/>
          <w:highlight w:val="yellow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6"/>
          <w:attr w:name="Year" w:val="2017"/>
        </w:smartTagPr>
        <w:r w:rsidRPr="00195116">
          <w:rPr>
            <w:bCs/>
            <w:szCs w:val="21"/>
            <w:highlight w:val="yellow"/>
          </w:rPr>
          <w:t>201</w:t>
        </w:r>
        <w:r>
          <w:rPr>
            <w:bCs/>
            <w:szCs w:val="21"/>
            <w:highlight w:val="yellow"/>
          </w:rPr>
          <w:t>7</w:t>
        </w:r>
        <w:r w:rsidRPr="00195116">
          <w:rPr>
            <w:rFonts w:hint="eastAsia"/>
            <w:bCs/>
            <w:szCs w:val="21"/>
            <w:highlight w:val="yellow"/>
          </w:rPr>
          <w:t>年</w:t>
        </w:r>
        <w:r>
          <w:rPr>
            <w:bCs/>
            <w:szCs w:val="21"/>
            <w:highlight w:val="yellow"/>
          </w:rPr>
          <w:t>6</w:t>
        </w:r>
        <w:r w:rsidRPr="00195116">
          <w:rPr>
            <w:rFonts w:hint="eastAsia"/>
            <w:bCs/>
            <w:szCs w:val="21"/>
            <w:highlight w:val="yellow"/>
          </w:rPr>
          <w:t>月</w:t>
        </w:r>
        <w:r>
          <w:rPr>
            <w:bCs/>
            <w:szCs w:val="21"/>
            <w:highlight w:val="yellow"/>
          </w:rPr>
          <w:t>5</w:t>
        </w:r>
        <w:r w:rsidRPr="00195116">
          <w:rPr>
            <w:rFonts w:hint="eastAsia"/>
            <w:bCs/>
            <w:szCs w:val="21"/>
            <w:highlight w:val="yellow"/>
          </w:rPr>
          <w:t>日</w:t>
        </w:r>
      </w:smartTag>
      <w:r w:rsidRPr="00195116">
        <w:rPr>
          <w:rFonts w:hint="eastAsia"/>
          <w:bCs/>
          <w:szCs w:val="21"/>
          <w:highlight w:val="yellow"/>
        </w:rPr>
        <w:t>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12</w:t>
      </w:r>
      <w:r>
        <w:rPr>
          <w:rFonts w:hint="eastAsia"/>
          <w:bCs/>
          <w:szCs w:val="21"/>
        </w:rPr>
        <w:t>、</w:t>
      </w:r>
      <w:r>
        <w:rPr>
          <w:rFonts w:hint="eastAsia"/>
          <w:szCs w:val="21"/>
        </w:rPr>
        <w:t>投标人“采用有限数量制”：投标人“采用有限数量制”：合格单位不足</w:t>
      </w:r>
      <w:r>
        <w:rPr>
          <w:szCs w:val="21"/>
        </w:rPr>
        <w:t>7</w:t>
      </w:r>
      <w:r>
        <w:rPr>
          <w:rFonts w:hint="eastAsia"/>
          <w:szCs w:val="21"/>
        </w:rPr>
        <w:t>家全部邀请，超过</w:t>
      </w:r>
      <w:r>
        <w:rPr>
          <w:szCs w:val="21"/>
        </w:rPr>
        <w:t>7</w:t>
      </w:r>
      <w:r>
        <w:rPr>
          <w:rFonts w:hint="eastAsia"/>
          <w:szCs w:val="21"/>
        </w:rPr>
        <w:t>家取资格审核排名前</w:t>
      </w:r>
      <w:r>
        <w:rPr>
          <w:szCs w:val="21"/>
        </w:rPr>
        <w:t>7</w:t>
      </w:r>
      <w:r>
        <w:rPr>
          <w:rFonts w:hint="eastAsia"/>
          <w:szCs w:val="21"/>
        </w:rPr>
        <w:t>的申请人。</w:t>
      </w:r>
    </w:p>
    <w:p w:rsidR="00E37024" w:rsidRDefault="00E37024" w:rsidP="007F77D9"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13</w:t>
      </w:r>
      <w:r>
        <w:rPr>
          <w:rFonts w:hint="eastAsia"/>
          <w:bCs/>
          <w:szCs w:val="21"/>
        </w:rPr>
        <w:t>、媒介：本次公告在中国采购与招标网（</w:t>
      </w:r>
      <w:hyperlink r:id="rId7" w:history="1">
        <w:r>
          <w:rPr>
            <w:bCs/>
            <w:szCs w:val="21"/>
          </w:rPr>
          <w:t>http://www.chinabidding.com.cn</w:t>
        </w:r>
      </w:hyperlink>
      <w:r>
        <w:rPr>
          <w:rFonts w:hint="eastAsia"/>
          <w:bCs/>
          <w:szCs w:val="21"/>
        </w:rPr>
        <w:t>）、中国固废网（</w:t>
      </w:r>
      <w:r>
        <w:rPr>
          <w:bCs/>
          <w:szCs w:val="21"/>
        </w:rPr>
        <w:t>http://www.solidwaste.com.cn/</w:t>
      </w:r>
      <w:r>
        <w:rPr>
          <w:rFonts w:hint="eastAsia"/>
          <w:bCs/>
          <w:szCs w:val="21"/>
        </w:rPr>
        <w:t>）、公司网站（</w:t>
      </w:r>
      <w:r w:rsidRPr="00E7536C"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 w:rsidR="00E37024" w:rsidRDefault="00E37024" w:rsidP="007F77D9">
      <w:pPr>
        <w:numPr>
          <w:ilvl w:val="0"/>
          <w:numId w:val="1"/>
        </w:num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p w:rsidR="00E37024" w:rsidRDefault="00E37024" w:rsidP="007F77D9">
      <w:pPr>
        <w:pStyle w:val="Heading2"/>
        <w:snapToGrid w:val="0"/>
        <w:spacing w:line="360" w:lineRule="auto"/>
      </w:pPr>
      <w:bookmarkStart w:id="15" w:name="_Toc449700611"/>
      <w:bookmarkEnd w:id="14"/>
      <w:r>
        <w:rPr>
          <w:rFonts w:hint="eastAsia"/>
        </w:rPr>
        <w:t>五、投标人资格要求</w:t>
      </w:r>
      <w:bookmarkEnd w:id="15"/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bCs/>
          <w:sz w:val="21"/>
          <w:szCs w:val="21"/>
        </w:rPr>
        <w:t>1</w:t>
      </w:r>
      <w:r>
        <w:rPr>
          <w:rFonts w:hint="eastAsia"/>
          <w:bCs/>
          <w:sz w:val="21"/>
          <w:szCs w:val="21"/>
        </w:rPr>
        <w:t>、供应商应当具备下列条件：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1</w:t>
      </w:r>
      <w:r>
        <w:rPr>
          <w:rFonts w:hint="eastAsia"/>
          <w:bCs/>
          <w:sz w:val="21"/>
          <w:szCs w:val="21"/>
        </w:rPr>
        <w:t>）具备履行民事责任能力的独立法人，</w:t>
      </w:r>
      <w:r w:rsidRPr="00195116">
        <w:rPr>
          <w:rFonts w:hint="eastAsia"/>
          <w:bCs/>
          <w:sz w:val="21"/>
          <w:szCs w:val="21"/>
          <w:highlight w:val="yellow"/>
        </w:rPr>
        <w:t>注册资本金不低于</w:t>
      </w:r>
      <w:r>
        <w:rPr>
          <w:bCs/>
          <w:sz w:val="21"/>
          <w:szCs w:val="21"/>
          <w:highlight w:val="yellow"/>
        </w:rPr>
        <w:t>1</w:t>
      </w:r>
      <w:r w:rsidRPr="00195116">
        <w:rPr>
          <w:bCs/>
          <w:sz w:val="21"/>
          <w:szCs w:val="21"/>
          <w:highlight w:val="yellow"/>
        </w:rPr>
        <w:t>000</w:t>
      </w:r>
      <w:r w:rsidRPr="00195116">
        <w:rPr>
          <w:rFonts w:hint="eastAsia"/>
          <w:bCs/>
          <w:sz w:val="21"/>
          <w:szCs w:val="21"/>
          <w:highlight w:val="yellow"/>
        </w:rPr>
        <w:t>万元；</w:t>
      </w:r>
    </w:p>
    <w:p w:rsidR="00E37024" w:rsidRDefault="00E37024" w:rsidP="007F77D9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）投标人应具备同类、类似项目的供货服务经验；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3</w:t>
      </w:r>
      <w:r>
        <w:rPr>
          <w:rFonts w:hint="eastAsia"/>
          <w:bCs/>
          <w:sz w:val="21"/>
          <w:szCs w:val="21"/>
        </w:rPr>
        <w:t>）具有履行合同所必需的设备和专业技术能力；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4</w:t>
      </w:r>
      <w:r>
        <w:rPr>
          <w:rFonts w:hint="eastAsia"/>
          <w:bCs/>
          <w:sz w:val="21"/>
          <w:szCs w:val="21"/>
        </w:rPr>
        <w:t>）具有良好的银行资信和商业信誉；</w:t>
      </w:r>
    </w:p>
    <w:p w:rsidR="00E37024" w:rsidRDefault="00E37024" w:rsidP="007F77D9">
      <w:pPr>
        <w:pStyle w:val="reader-word-layer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5</w:t>
      </w:r>
      <w:r>
        <w:rPr>
          <w:rFonts w:hint="eastAsia"/>
          <w:bCs/>
          <w:sz w:val="21"/>
          <w:szCs w:val="21"/>
        </w:rPr>
        <w:t>）</w:t>
      </w:r>
      <w:r w:rsidRPr="00DF263F">
        <w:rPr>
          <w:rFonts w:hint="eastAsia"/>
          <w:bCs/>
          <w:sz w:val="21"/>
          <w:szCs w:val="21"/>
        </w:rPr>
        <w:t>参加</w:t>
      </w:r>
      <w:r>
        <w:rPr>
          <w:rFonts w:hint="eastAsia"/>
          <w:bCs/>
          <w:sz w:val="21"/>
          <w:szCs w:val="21"/>
        </w:rPr>
        <w:t>招投标活动</w:t>
      </w: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年内</w:t>
      </w:r>
      <w:r w:rsidRPr="00DF263F">
        <w:rPr>
          <w:rFonts w:hint="eastAsia"/>
          <w:bCs/>
          <w:sz w:val="21"/>
          <w:szCs w:val="21"/>
        </w:rPr>
        <w:t>没有</w:t>
      </w:r>
      <w:r>
        <w:rPr>
          <w:rFonts w:hint="eastAsia"/>
          <w:bCs/>
          <w:sz w:val="21"/>
          <w:szCs w:val="21"/>
        </w:rPr>
        <w:t>相关</w:t>
      </w:r>
      <w:r w:rsidRPr="00DF263F">
        <w:rPr>
          <w:rFonts w:hint="eastAsia"/>
          <w:bCs/>
          <w:sz w:val="21"/>
          <w:szCs w:val="21"/>
        </w:rPr>
        <w:t>违法</w:t>
      </w:r>
      <w:r>
        <w:rPr>
          <w:rFonts w:hint="eastAsia"/>
          <w:bCs/>
          <w:sz w:val="21"/>
          <w:szCs w:val="21"/>
        </w:rPr>
        <w:t>或者违法嫌疑</w:t>
      </w:r>
      <w:r w:rsidRPr="00DF263F">
        <w:rPr>
          <w:rFonts w:hint="eastAsia"/>
          <w:bCs/>
          <w:sz w:val="21"/>
          <w:szCs w:val="21"/>
        </w:rPr>
        <w:t>记录。</w:t>
      </w:r>
    </w:p>
    <w:p w:rsidR="00E37024" w:rsidRDefault="00E37024" w:rsidP="007F77D9">
      <w:pPr>
        <w:pStyle w:val="reader-word-layer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、在购买标书时须向招标人提供以下材料（加盖公章）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1</w:t>
      </w:r>
      <w:r>
        <w:rPr>
          <w:rFonts w:hint="eastAsia"/>
          <w:bCs/>
          <w:sz w:val="21"/>
          <w:szCs w:val="21"/>
        </w:rPr>
        <w:t>）企业营业执照、组织机构代码、税务登记证（三证合一）副本复印件；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）法定代表人授权委托书原件，法人身份证、委托代理人身份证复印件；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3</w:t>
      </w:r>
      <w:r>
        <w:rPr>
          <w:rFonts w:hint="eastAsia"/>
          <w:bCs/>
          <w:sz w:val="21"/>
          <w:szCs w:val="21"/>
        </w:rPr>
        <w:t>）近</w:t>
      </w:r>
      <w:r>
        <w:rPr>
          <w:bCs/>
          <w:sz w:val="21"/>
          <w:szCs w:val="21"/>
        </w:rPr>
        <w:t>3</w:t>
      </w:r>
      <w:r>
        <w:rPr>
          <w:rFonts w:hint="eastAsia"/>
          <w:bCs/>
          <w:sz w:val="21"/>
          <w:szCs w:val="21"/>
        </w:rPr>
        <w:t>年有</w:t>
      </w:r>
      <w:r>
        <w:rPr>
          <w:bCs/>
          <w:szCs w:val="21"/>
        </w:rPr>
        <w:t>3</w:t>
      </w:r>
      <w:r>
        <w:rPr>
          <w:rFonts w:hint="eastAsia"/>
          <w:bCs/>
          <w:sz w:val="21"/>
          <w:szCs w:val="21"/>
        </w:rPr>
        <w:t>个相应或类似业绩合同或者证明文件的复印件；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4</w:t>
      </w:r>
      <w:r>
        <w:rPr>
          <w:rFonts w:hint="eastAsia"/>
          <w:bCs/>
          <w:sz w:val="21"/>
          <w:szCs w:val="21"/>
        </w:rPr>
        <w:t>）提供无处于被责令停业，财产被接管，冻结、破产状态的证明（或承诺）文件；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5</w:t>
      </w:r>
      <w:r>
        <w:rPr>
          <w:rFonts w:hint="eastAsia"/>
          <w:bCs/>
          <w:sz w:val="21"/>
          <w:szCs w:val="21"/>
        </w:rPr>
        <w:t>）提供中标后不得转包的承诺文件；</w:t>
      </w:r>
    </w:p>
    <w:p w:rsidR="00E37024" w:rsidRDefault="00E37024" w:rsidP="007F77D9">
      <w:pPr>
        <w:pStyle w:val="BodyTextIndent3"/>
        <w:adjustRightInd w:val="0"/>
        <w:snapToGrid w:val="0"/>
        <w:spacing w:line="360" w:lineRule="auto"/>
        <w:ind w:firstLineChars="0" w:firstLine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6</w:t>
      </w:r>
      <w:r>
        <w:rPr>
          <w:rFonts w:hint="eastAsia"/>
          <w:bCs/>
          <w:sz w:val="21"/>
          <w:szCs w:val="21"/>
        </w:rPr>
        <w:t>）投标申请函。</w:t>
      </w:r>
    </w:p>
    <w:p w:rsidR="00E37024" w:rsidRDefault="00E37024" w:rsidP="007F77D9">
      <w:pPr>
        <w:pStyle w:val="Heading2"/>
        <w:snapToGrid w:val="0"/>
        <w:spacing w:line="360" w:lineRule="auto"/>
      </w:pPr>
      <w:bookmarkStart w:id="16" w:name="_Toc449700612"/>
      <w:r>
        <w:rPr>
          <w:rFonts w:hint="eastAsia"/>
        </w:rPr>
        <w:t>六、投标费用</w:t>
      </w:r>
      <w:bookmarkEnd w:id="16"/>
    </w:p>
    <w:p w:rsidR="00E37024" w:rsidRDefault="00E37024" w:rsidP="007F77D9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 w:rsidRPr="003C05D5">
        <w:rPr>
          <w:rFonts w:hint="eastAsia"/>
          <w:bCs/>
          <w:szCs w:val="21"/>
          <w:highlight w:val="yellow"/>
        </w:rPr>
        <w:t>招标文件每套购置费</w:t>
      </w:r>
      <w:r>
        <w:rPr>
          <w:bCs/>
          <w:szCs w:val="21"/>
          <w:highlight w:val="yellow"/>
        </w:rPr>
        <w:t>1</w:t>
      </w:r>
      <w:r w:rsidRPr="003C05D5">
        <w:rPr>
          <w:bCs/>
          <w:szCs w:val="21"/>
          <w:highlight w:val="yellow"/>
        </w:rPr>
        <w:t>000</w:t>
      </w:r>
      <w:r w:rsidRPr="003C05D5">
        <w:rPr>
          <w:rFonts w:hint="eastAsia"/>
          <w:bCs/>
          <w:szCs w:val="21"/>
          <w:highlight w:val="yellow"/>
        </w:rPr>
        <w:t>元</w:t>
      </w:r>
      <w:r>
        <w:rPr>
          <w:rFonts w:hint="eastAsia"/>
          <w:bCs/>
          <w:szCs w:val="21"/>
        </w:rPr>
        <w:t>，售后不退；</w:t>
      </w:r>
    </w:p>
    <w:p w:rsidR="00E37024" w:rsidRDefault="00E37024" w:rsidP="007F77D9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、相关费用的缴纳，请使用投标公司的基本账号转账。</w:t>
      </w:r>
    </w:p>
    <w:p w:rsidR="00E37024" w:rsidRDefault="00E37024" w:rsidP="007F77D9"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、附件：北京京城环保股份有限公司账号（公司网站（</w:t>
      </w:r>
      <w:r w:rsidRPr="00E7536C"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）下载）。</w:t>
      </w:r>
    </w:p>
    <w:p w:rsidR="00E37024" w:rsidRDefault="00E37024" w:rsidP="007F77D9">
      <w:pPr>
        <w:adjustRightInd w:val="0"/>
        <w:snapToGrid w:val="0"/>
        <w:spacing w:line="360" w:lineRule="auto"/>
        <w:jc w:val="left"/>
        <w:rPr>
          <w:bCs/>
          <w:szCs w:val="21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北京京城环保股份有限公司</w:t>
      </w: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bCs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5"/>
          <w:attr w:name="Year" w:val="2017"/>
        </w:smartTagPr>
        <w:r w:rsidRPr="003C05D5">
          <w:rPr>
            <w:bCs/>
            <w:szCs w:val="21"/>
            <w:highlight w:val="yellow"/>
          </w:rPr>
          <w:t>201</w:t>
        </w:r>
        <w:r>
          <w:rPr>
            <w:bCs/>
            <w:szCs w:val="21"/>
            <w:highlight w:val="yellow"/>
          </w:rPr>
          <w:t>7</w:t>
        </w:r>
        <w:r w:rsidRPr="003C05D5">
          <w:rPr>
            <w:rFonts w:hint="eastAsia"/>
            <w:bCs/>
            <w:szCs w:val="21"/>
            <w:highlight w:val="yellow"/>
          </w:rPr>
          <w:t>年</w:t>
        </w:r>
        <w:r>
          <w:rPr>
            <w:bCs/>
            <w:szCs w:val="21"/>
            <w:highlight w:val="yellow"/>
          </w:rPr>
          <w:t>5</w:t>
        </w:r>
        <w:r w:rsidRPr="003C05D5">
          <w:rPr>
            <w:rFonts w:hint="eastAsia"/>
            <w:bCs/>
            <w:szCs w:val="21"/>
            <w:highlight w:val="yellow"/>
          </w:rPr>
          <w:t>月</w:t>
        </w:r>
        <w:r>
          <w:rPr>
            <w:bCs/>
            <w:szCs w:val="21"/>
            <w:highlight w:val="yellow"/>
          </w:rPr>
          <w:t>23</w:t>
        </w:r>
        <w:r w:rsidRPr="003C05D5">
          <w:rPr>
            <w:rFonts w:hint="eastAsia"/>
            <w:bCs/>
            <w:szCs w:val="21"/>
            <w:highlight w:val="yellow"/>
          </w:rPr>
          <w:t>日</w:t>
        </w:r>
      </w:smartTag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 w:rsidP="00BD185C">
      <w:pPr>
        <w:rPr>
          <w:lang w:val="zh-CN"/>
        </w:rPr>
      </w:pPr>
    </w:p>
    <w:p w:rsidR="00E37024" w:rsidRDefault="00E37024" w:rsidP="00BD185C">
      <w:pPr>
        <w:rPr>
          <w:lang w:val="zh-CN"/>
        </w:rPr>
      </w:pPr>
    </w:p>
    <w:p w:rsidR="00E37024" w:rsidRDefault="00E37024" w:rsidP="00BD185C">
      <w:pPr>
        <w:rPr>
          <w:lang w:val="zh-CN"/>
        </w:rPr>
      </w:pPr>
    </w:p>
    <w:p w:rsidR="00E37024" w:rsidRPr="00BD185C" w:rsidRDefault="00E37024" w:rsidP="00BD185C">
      <w:pPr>
        <w:rPr>
          <w:lang w:val="zh-CN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</w:p>
    <w:p w:rsidR="00E37024" w:rsidRDefault="00E37024">
      <w:pPr>
        <w:pStyle w:val="Heading1"/>
        <w:spacing w:line="360" w:lineRule="exact"/>
        <w:rPr>
          <w:rFonts w:hAnsi="宋体"/>
        </w:rPr>
      </w:pPr>
      <w:r>
        <w:rPr>
          <w:rFonts w:hAnsi="宋体" w:hint="eastAsia"/>
        </w:rPr>
        <w:t>投标申请函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37024" w:rsidRDefault="00E37024">
      <w:pPr>
        <w:rPr>
          <w:lang w:val="zh-CN"/>
        </w:rPr>
      </w:pPr>
    </w:p>
    <w:p w:rsidR="00E37024" w:rsidRDefault="00E37024">
      <w:pPr>
        <w:pStyle w:val="BodyTextIndent3"/>
        <w:adjustRightInd w:val="0"/>
        <w:snapToGrid w:val="0"/>
        <w:spacing w:line="480" w:lineRule="exact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致：北京京城环保股份有限公司</w:t>
      </w:r>
    </w:p>
    <w:p w:rsidR="00E37024" w:rsidRDefault="00E37024">
      <w:pPr>
        <w:pStyle w:val="BodyTextIndent3"/>
        <w:adjustRightInd w:val="0"/>
        <w:snapToGrid w:val="0"/>
        <w:spacing w:line="480" w:lineRule="exact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</w:t>
      </w:r>
      <w:r>
        <w:rPr>
          <w:rFonts w:ascii="宋体" w:hAnsi="宋体" w:hint="eastAsia"/>
          <w:bCs/>
          <w:sz w:val="21"/>
          <w:szCs w:val="21"/>
        </w:rPr>
        <w:t>、按照本招标公告的要求，我方递交的申请文件及有关资料，用于招标人审查我方参加</w:t>
      </w:r>
      <w:r>
        <w:rPr>
          <w:rFonts w:ascii="宋体" w:hAnsi="宋体" w:hint="eastAsia"/>
          <w:bCs/>
          <w:sz w:val="21"/>
          <w:szCs w:val="21"/>
          <w:u w:val="single"/>
        </w:rPr>
        <w:t>通州项目阀门招标采购</w:t>
      </w:r>
      <w:r>
        <w:rPr>
          <w:rFonts w:ascii="宋体" w:hAnsi="宋体" w:hint="eastAsia"/>
          <w:bCs/>
          <w:sz w:val="21"/>
          <w:szCs w:val="21"/>
        </w:rPr>
        <w:t>的投标资格。</w:t>
      </w:r>
      <w:bookmarkStart w:id="17" w:name="_GoBack"/>
      <w:bookmarkEnd w:id="17"/>
    </w:p>
    <w:p w:rsidR="00E37024" w:rsidRDefault="00E37024">
      <w:pPr>
        <w:pStyle w:val="BodyTextIndent3"/>
        <w:adjustRightInd w:val="0"/>
        <w:snapToGrid w:val="0"/>
        <w:spacing w:line="480" w:lineRule="exact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</w:t>
      </w:r>
      <w:r>
        <w:rPr>
          <w:rFonts w:ascii="宋体" w:hAnsi="宋体" w:hint="eastAsia"/>
          <w:bCs/>
          <w:sz w:val="21"/>
          <w:szCs w:val="21"/>
        </w:rPr>
        <w:t>、我方同意招标人在投标期间，对我们所报内容进行实际考察，并核实其真实性与准确性，我方一定积极配合。</w:t>
      </w:r>
    </w:p>
    <w:p w:rsidR="00E37024" w:rsidRDefault="00E37024">
      <w:pPr>
        <w:pStyle w:val="BodyTextIndent3"/>
        <w:adjustRightInd w:val="0"/>
        <w:snapToGrid w:val="0"/>
        <w:spacing w:line="480" w:lineRule="exact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</w:t>
      </w:r>
      <w:r>
        <w:rPr>
          <w:rFonts w:ascii="宋体" w:hAnsi="宋体" w:hint="eastAsia"/>
          <w:bCs/>
          <w:sz w:val="21"/>
          <w:szCs w:val="21"/>
        </w:rPr>
        <w:t>、我方声明，所递交的文件及有关资料内容完整、真实和准确，经招标人调查后，如发现我方所报内容与实际不符，你方有权取消我方参加投标的资格。如已入围或被列为中标候选人，同意取消我方入围资格或中标候选人资格，一切责任由我方自负。</w:t>
      </w:r>
    </w:p>
    <w:p w:rsidR="00E37024" w:rsidRDefault="00E37024">
      <w:pPr>
        <w:pStyle w:val="BodyTextIndent3"/>
        <w:adjustRightInd w:val="0"/>
        <w:snapToGrid w:val="0"/>
        <w:spacing w:line="480" w:lineRule="exact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</w:t>
      </w:r>
      <w:r>
        <w:rPr>
          <w:rFonts w:ascii="宋体" w:hAnsi="宋体" w:hint="eastAsia"/>
          <w:bCs/>
          <w:sz w:val="21"/>
          <w:szCs w:val="21"/>
        </w:rPr>
        <w:t>、我方理解招标人有权拒绝任何申请，而无需由招标人承担任何责任。</w:t>
      </w:r>
    </w:p>
    <w:p w:rsidR="00E37024" w:rsidRDefault="00E37024">
      <w:pPr>
        <w:pStyle w:val="BodyTextIndent3"/>
        <w:adjustRightInd w:val="0"/>
        <w:snapToGrid w:val="0"/>
        <w:spacing w:line="480" w:lineRule="exact"/>
        <w:ind w:firstLineChars="0" w:firstLine="0"/>
        <w:rPr>
          <w:rFonts w:asci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5</w:t>
      </w:r>
      <w:r>
        <w:rPr>
          <w:rFonts w:ascii="宋体" w:hAnsi="宋体" w:hint="eastAsia"/>
          <w:bCs/>
          <w:sz w:val="21"/>
          <w:szCs w:val="21"/>
        </w:rPr>
        <w:t>、在确定我方为正式投标人（购买招标文件）后，我方愿意按招标文件的要求详细填写和编制投标文件，我并按“前附表”确定的时间、地点准时参加投标。</w:t>
      </w:r>
    </w:p>
    <w:p w:rsidR="00E37024" w:rsidRDefault="00E37024" w:rsidP="003A0CDD">
      <w:pPr>
        <w:spacing w:line="440" w:lineRule="exact"/>
        <w:ind w:right="-159" w:firstLineChars="200" w:firstLine="31680"/>
      </w:pPr>
    </w:p>
    <w:p w:rsidR="00E37024" w:rsidRDefault="00E37024" w:rsidP="003A0CDD">
      <w:pPr>
        <w:spacing w:line="440" w:lineRule="exact"/>
        <w:ind w:right="-159" w:firstLineChars="200" w:firstLine="31680"/>
      </w:pPr>
    </w:p>
    <w:p w:rsidR="00E37024" w:rsidRDefault="00E37024" w:rsidP="003A0CDD">
      <w:pPr>
        <w:spacing w:line="440" w:lineRule="exact"/>
        <w:ind w:right="-159" w:firstLineChars="200" w:firstLine="31680"/>
      </w:pPr>
    </w:p>
    <w:p w:rsidR="00E37024" w:rsidRDefault="00E37024" w:rsidP="003A0CDD">
      <w:pPr>
        <w:spacing w:line="440" w:lineRule="exact"/>
        <w:ind w:right="-159" w:firstLineChars="200" w:firstLine="31680"/>
      </w:pPr>
    </w:p>
    <w:p w:rsidR="00E37024" w:rsidRDefault="00E37024" w:rsidP="003A0CDD">
      <w:pPr>
        <w:spacing w:line="440" w:lineRule="exact"/>
        <w:ind w:right="-159" w:firstLineChars="2150" w:firstLine="31680"/>
      </w:pPr>
    </w:p>
    <w:p w:rsidR="00E37024" w:rsidRDefault="00E37024" w:rsidP="003A0CDD">
      <w:pPr>
        <w:spacing w:line="440" w:lineRule="exact"/>
        <w:ind w:right="-159" w:firstLineChars="2150" w:firstLine="31680"/>
      </w:pPr>
      <w:r>
        <w:rPr>
          <w:rFonts w:hint="eastAsia"/>
        </w:rPr>
        <w:t>申请人（盖章）：</w:t>
      </w:r>
    </w:p>
    <w:p w:rsidR="00E37024" w:rsidRDefault="00E37024" w:rsidP="003A0CDD">
      <w:pPr>
        <w:spacing w:line="440" w:lineRule="exact"/>
        <w:ind w:right="-159" w:firstLineChars="2150" w:firstLine="31680"/>
      </w:pPr>
    </w:p>
    <w:p w:rsidR="00E37024" w:rsidRDefault="00E37024" w:rsidP="003A0CDD">
      <w:pPr>
        <w:spacing w:line="440" w:lineRule="exact"/>
        <w:ind w:right="-159" w:firstLineChars="2150" w:firstLine="31680"/>
      </w:pPr>
      <w:r>
        <w:rPr>
          <w:rFonts w:hint="eastAsia"/>
        </w:rPr>
        <w:t>法定代表人或其委托代理人（签名）：</w:t>
      </w:r>
    </w:p>
    <w:p w:rsidR="00E37024" w:rsidRDefault="00E37024">
      <w:pPr>
        <w:pStyle w:val="Heading1"/>
      </w:pPr>
      <w:r>
        <w:rPr>
          <w:spacing w:val="20"/>
        </w:rPr>
        <w:br w:type="page"/>
      </w:r>
      <w:r>
        <w:rPr>
          <w:rFonts w:hint="eastAsia"/>
        </w:rPr>
        <w:t>授权委托书</w:t>
      </w:r>
    </w:p>
    <w:p w:rsidR="00E37024" w:rsidRDefault="00E37024" w:rsidP="003A0CDD">
      <w:pPr>
        <w:ind w:left="31680" w:hangingChars="800" w:firstLine="31680"/>
        <w:rPr>
          <w:szCs w:val="21"/>
        </w:rPr>
      </w:pPr>
    </w:p>
    <w:p w:rsidR="00E37024" w:rsidRDefault="00E37024" w:rsidP="003A0CDD">
      <w:pPr>
        <w:spacing w:line="360" w:lineRule="auto"/>
        <w:ind w:firstLineChars="150" w:firstLine="3168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 w:rsidR="00E37024" w:rsidRDefault="00E37024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:rsidR="00E37024" w:rsidRDefault="00E37024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:rsidR="00E37024" w:rsidRDefault="00E37024" w:rsidP="003A0CDD">
      <w:pPr>
        <w:ind w:left="31680" w:hangingChars="800" w:firstLine="31680"/>
        <w:rPr>
          <w:b/>
          <w:szCs w:val="21"/>
        </w:rPr>
      </w:pPr>
    </w:p>
    <w:p w:rsidR="00E37024" w:rsidRDefault="00E37024" w:rsidP="003A0CDD">
      <w:pPr>
        <w:spacing w:line="360" w:lineRule="auto"/>
        <w:ind w:left="31680" w:hangingChars="800" w:firstLine="31680"/>
        <w:rPr>
          <w:b/>
          <w:szCs w:val="21"/>
        </w:rPr>
      </w:pPr>
    </w:p>
    <w:p w:rsidR="00E37024" w:rsidRDefault="00E37024" w:rsidP="003A0CDD">
      <w:pPr>
        <w:spacing w:line="360" w:lineRule="auto"/>
        <w:ind w:left="31680" w:hangingChars="800" w:firstLine="3168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:rsidR="00E37024" w:rsidRDefault="00E37024" w:rsidP="003A0CDD">
      <w:pPr>
        <w:spacing w:line="360" w:lineRule="auto"/>
        <w:ind w:left="31680" w:hangingChars="1300" w:firstLine="3168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:rsidR="00E37024" w:rsidRDefault="00E37024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:rsidR="00E37024" w:rsidRDefault="00E37024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:rsidR="00E37024" w:rsidRDefault="00E37024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:rsidR="00E37024" w:rsidRDefault="00E37024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:rsidR="00E37024" w:rsidRDefault="00E37024" w:rsidP="003A0CDD">
      <w:pPr>
        <w:spacing w:line="360" w:lineRule="auto"/>
        <w:ind w:firstLineChars="1900" w:firstLine="31680"/>
        <w:rPr>
          <w:szCs w:val="21"/>
        </w:rPr>
      </w:pPr>
      <w:r>
        <w:rPr>
          <w:rFonts w:hint="eastAsia"/>
          <w:szCs w:val="21"/>
        </w:rPr>
        <w:t>年月日</w:t>
      </w:r>
    </w:p>
    <w:p w:rsidR="00E37024" w:rsidRDefault="00E37024" w:rsidP="003A0CDD">
      <w:pPr>
        <w:ind w:left="31680" w:hangingChars="800" w:firstLine="31680"/>
        <w:rPr>
          <w:sz w:val="28"/>
          <w:szCs w:val="28"/>
        </w:rPr>
      </w:pPr>
    </w:p>
    <w:p w:rsidR="00E37024" w:rsidRDefault="00E37024" w:rsidP="003A0CDD">
      <w:pPr>
        <w:ind w:left="31680" w:hangingChars="800" w:firstLine="31680"/>
        <w:rPr>
          <w:sz w:val="28"/>
          <w:szCs w:val="28"/>
        </w:rPr>
      </w:pPr>
    </w:p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/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>
      <w:pPr>
        <w:pStyle w:val="Heading1"/>
        <w:adjustRightInd w:val="0"/>
        <w:snapToGrid w:val="0"/>
        <w:rPr>
          <w:rFonts w:ascii="黑体" w:eastAsia="黑体"/>
          <w:b w:val="0"/>
        </w:rPr>
      </w:pPr>
      <w:bookmarkStart w:id="18" w:name="_Toc146512971"/>
      <w:r>
        <w:rPr>
          <w:rFonts w:ascii="黑体" w:eastAsia="黑体" w:hint="eastAsia"/>
          <w:b w:val="0"/>
        </w:rPr>
        <w:t>资格审查申请表</w:t>
      </w:r>
      <w:bookmarkEnd w:id="18"/>
    </w:p>
    <w:p w:rsidR="00E37024" w:rsidRDefault="00E37024" w:rsidP="00B628C2">
      <w:pPr>
        <w:spacing w:beforeLines="50"/>
        <w:ind w:hanging="2"/>
        <w:jc w:val="center"/>
        <w:rPr>
          <w:rFonts w:ascii="黑体" w:eastAsia="黑体" w:hAnsi="宋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W w:w="8642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8"/>
        <w:gridCol w:w="2958"/>
        <w:gridCol w:w="1701"/>
        <w:gridCol w:w="2275"/>
      </w:tblGrid>
      <w:tr w:rsidR="00E37024">
        <w:trPr>
          <w:trHeight w:val="393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37024" w:rsidRDefault="00E37024" w:rsidP="00B628C2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Ansi="宋体" w:hint="eastAsia"/>
                <w:szCs w:val="21"/>
              </w:rPr>
              <w:t>企业简历</w:t>
            </w:r>
          </w:p>
        </w:tc>
      </w:tr>
      <w:tr w:rsidR="00E37024">
        <w:trPr>
          <w:trHeight w:val="720"/>
          <w:jc w:val="center"/>
        </w:trPr>
        <w:tc>
          <w:tcPr>
            <w:tcW w:w="8642" w:type="dxa"/>
            <w:gridSpan w:val="4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Ansi="宋体" w:hint="eastAsia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:rsidR="00E37024">
        <w:trPr>
          <w:trHeight w:val="720"/>
          <w:jc w:val="center"/>
        </w:trPr>
        <w:tc>
          <w:tcPr>
            <w:tcW w:w="1708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trHeight w:val="585"/>
          <w:jc w:val="center"/>
        </w:trPr>
        <w:tc>
          <w:tcPr>
            <w:tcW w:w="1708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trHeight w:val="585"/>
          <w:jc w:val="center"/>
        </w:trPr>
        <w:tc>
          <w:tcPr>
            <w:tcW w:w="1708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trHeight w:val="585"/>
          <w:jc w:val="center"/>
        </w:trPr>
        <w:tc>
          <w:tcPr>
            <w:tcW w:w="1708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cantSplit/>
          <w:trHeight w:val="6576"/>
          <w:jc w:val="center"/>
        </w:trPr>
        <w:tc>
          <w:tcPr>
            <w:tcW w:w="1708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</w:tbl>
    <w:p w:rsidR="00E37024" w:rsidRDefault="00E37024" w:rsidP="00B628C2">
      <w:pPr>
        <w:spacing w:beforeLines="50" w:afterLines="50" w:line="400" w:lineRule="atLeast"/>
        <w:rPr>
          <w:szCs w:val="21"/>
        </w:rPr>
      </w:pPr>
    </w:p>
    <w:p w:rsidR="00E37024" w:rsidRDefault="00E37024" w:rsidP="00B628C2">
      <w:pPr>
        <w:spacing w:beforeLines="50" w:afterLines="50" w:line="400" w:lineRule="atLeast"/>
        <w:rPr>
          <w:szCs w:val="21"/>
        </w:rPr>
      </w:pPr>
    </w:p>
    <w:p w:rsidR="00E37024" w:rsidRDefault="00E37024" w:rsidP="00B628C2">
      <w:pPr>
        <w:spacing w:beforeLines="50" w:afterLines="50" w:line="400" w:lineRule="atLeast"/>
        <w:rPr>
          <w:szCs w:val="21"/>
        </w:rPr>
      </w:pPr>
    </w:p>
    <w:p w:rsidR="00E37024" w:rsidRDefault="00E37024" w:rsidP="00B628C2">
      <w:pPr>
        <w:spacing w:beforeLines="50" w:afterLines="50" w:line="400" w:lineRule="atLeast"/>
        <w:rPr>
          <w:szCs w:val="21"/>
        </w:rPr>
      </w:pPr>
    </w:p>
    <w:p w:rsidR="00E37024" w:rsidRDefault="00E37024" w:rsidP="00B628C2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Ansi="宋体" w:hint="eastAsia"/>
          <w:szCs w:val="21"/>
        </w:rPr>
        <w:t>人员情况</w:t>
      </w:r>
    </w:p>
    <w:tbl>
      <w:tblPr>
        <w:tblW w:w="8480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1"/>
        <w:gridCol w:w="1589"/>
        <w:gridCol w:w="4460"/>
      </w:tblGrid>
      <w:tr w:rsidR="00E37024">
        <w:trPr>
          <w:cantSplit/>
          <w:trHeight w:val="317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:rsidR="00E37024" w:rsidRDefault="00E37024">
            <w:pPr>
              <w:jc w:val="right"/>
              <w:rPr>
                <w:szCs w:val="21"/>
              </w:rPr>
            </w:pPr>
          </w:p>
        </w:tc>
      </w:tr>
      <w:tr w:rsidR="00E37024">
        <w:trPr>
          <w:cantSplit/>
          <w:trHeight w:val="655"/>
          <w:jc w:val="center"/>
        </w:trPr>
        <w:tc>
          <w:tcPr>
            <w:tcW w:w="8480" w:type="dxa"/>
            <w:gridSpan w:val="3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Ansi="宋体" w:hint="eastAsia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:rsidR="00E37024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  <w:tr w:rsidR="00E37024">
        <w:trPr>
          <w:cantSplit/>
          <w:trHeight w:val="465"/>
          <w:jc w:val="center"/>
        </w:trPr>
        <w:tc>
          <w:tcPr>
            <w:tcW w:w="2431" w:type="dxa"/>
            <w:vAlign w:val="center"/>
          </w:tcPr>
          <w:p w:rsidR="00E37024" w:rsidRDefault="00E37024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:rsidR="00E37024" w:rsidRDefault="00E37024">
            <w:pPr>
              <w:rPr>
                <w:szCs w:val="21"/>
              </w:rPr>
            </w:pPr>
          </w:p>
        </w:tc>
      </w:tr>
    </w:tbl>
    <w:p w:rsidR="00E37024" w:rsidRDefault="00E37024" w:rsidP="00E37024">
      <w:pPr>
        <w:spacing w:line="360" w:lineRule="auto"/>
        <w:ind w:firstLineChars="100" w:firstLine="31680"/>
        <w:rPr>
          <w:szCs w:val="21"/>
        </w:rPr>
      </w:pPr>
    </w:p>
    <w:p w:rsidR="00E37024" w:rsidRDefault="00E37024">
      <w:pPr>
        <w:jc w:val="center"/>
        <w:rPr>
          <w:bCs/>
          <w:sz w:val="32"/>
        </w:rPr>
      </w:pPr>
    </w:p>
    <w:p w:rsidR="00E37024" w:rsidRDefault="00E37024" w:rsidP="003A0CDD">
      <w:pPr>
        <w:ind w:firstLineChars="500" w:firstLine="31680"/>
        <w:rPr>
          <w:bCs/>
          <w:szCs w:val="21"/>
        </w:rPr>
      </w:pPr>
    </w:p>
    <w:p w:rsidR="00E37024" w:rsidRDefault="00E37024" w:rsidP="003A0CDD">
      <w:pPr>
        <w:ind w:firstLineChars="500" w:firstLine="31680"/>
        <w:rPr>
          <w:bCs/>
          <w:szCs w:val="21"/>
        </w:rPr>
      </w:pPr>
    </w:p>
    <w:p w:rsidR="00E37024" w:rsidRDefault="00E37024" w:rsidP="003A0CDD">
      <w:pPr>
        <w:ind w:firstLineChars="2146" w:firstLine="3168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:rsidR="00E37024" w:rsidRDefault="00E37024" w:rsidP="003A0CDD">
      <w:pPr>
        <w:ind w:firstLineChars="786" w:firstLine="31680"/>
        <w:jc w:val="left"/>
        <w:rPr>
          <w:bCs/>
          <w:szCs w:val="21"/>
        </w:rPr>
      </w:pPr>
    </w:p>
    <w:p w:rsidR="00E37024" w:rsidRDefault="00E37024" w:rsidP="003A0CDD">
      <w:pPr>
        <w:ind w:firstLineChars="2150" w:firstLine="3168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:rsidR="00E37024" w:rsidRDefault="00E37024" w:rsidP="003A0CDD">
      <w:pPr>
        <w:ind w:firstLineChars="2150" w:firstLine="31680"/>
        <w:jc w:val="left"/>
        <w:rPr>
          <w:bCs/>
          <w:szCs w:val="21"/>
        </w:rPr>
      </w:pPr>
    </w:p>
    <w:p w:rsidR="00E37024" w:rsidRDefault="00E37024" w:rsidP="003A0CDD">
      <w:pPr>
        <w:ind w:firstLineChars="2150" w:firstLine="31680"/>
        <w:jc w:val="left"/>
        <w:rPr>
          <w:bCs/>
          <w:szCs w:val="21"/>
        </w:rPr>
      </w:pPr>
    </w:p>
    <w:p w:rsidR="00E37024" w:rsidRDefault="00E37024" w:rsidP="003A0CDD">
      <w:pPr>
        <w:ind w:firstLineChars="2150" w:firstLine="31680"/>
        <w:jc w:val="left"/>
        <w:rPr>
          <w:bCs/>
          <w:szCs w:val="21"/>
        </w:rPr>
      </w:pPr>
    </w:p>
    <w:p w:rsidR="00E37024" w:rsidRDefault="00E37024" w:rsidP="003A0CDD">
      <w:pPr>
        <w:ind w:firstLineChars="300" w:firstLine="31680"/>
        <w:jc w:val="left"/>
        <w:rPr>
          <w:bCs/>
          <w:szCs w:val="21"/>
        </w:rPr>
      </w:pPr>
    </w:p>
    <w:p w:rsidR="00E37024" w:rsidRDefault="00E37024" w:rsidP="003A0CDD">
      <w:pPr>
        <w:ind w:firstLineChars="300" w:firstLine="3168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  <w:r>
        <w:br w:type="page"/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0A0"/>
      </w:tblPr>
      <w:tblGrid>
        <w:gridCol w:w="920"/>
        <w:gridCol w:w="1809"/>
        <w:gridCol w:w="1809"/>
        <w:gridCol w:w="1989"/>
        <w:gridCol w:w="1809"/>
      </w:tblGrid>
      <w:tr w:rsidR="00E37024">
        <w:trPr>
          <w:trHeight w:val="405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:rsidR="00E37024" w:rsidRDefault="00E37024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:rsidR="00E37024">
        <w:trPr>
          <w:cantSplit/>
          <w:trHeight w:val="615"/>
        </w:trPr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:rsidR="00E37024">
        <w:trPr>
          <w:cantSplit/>
          <w:trHeight w:val="61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:rsidR="00E37024">
        <w:trPr>
          <w:cantSplit/>
          <w:trHeight w:val="615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:rsidR="00E37024">
        <w:trPr>
          <w:trHeight w:val="615"/>
        </w:trPr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:rsidR="00E37024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:rsidR="00E37024" w:rsidRDefault="00E37024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2015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备注</w:t>
            </w:r>
          </w:p>
        </w:tc>
      </w:tr>
      <w:tr w:rsidR="00E37024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</w:tr>
      <w:tr w:rsidR="00E37024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　</w:t>
            </w:r>
          </w:p>
        </w:tc>
      </w:tr>
      <w:tr w:rsidR="00E37024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</w:p>
        </w:tc>
      </w:tr>
      <w:tr w:rsidR="00E37024">
        <w:trPr>
          <w:trHeight w:val="528"/>
        </w:trPr>
        <w:tc>
          <w:tcPr>
            <w:tcW w:w="8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:rsidR="00E37024" w:rsidRDefault="00E37024" w:rsidP="00E37024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ind w:firstLineChars="1749" w:firstLine="31680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ind w:firstLineChars="1749" w:firstLine="31680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:rsidR="00E37024" w:rsidRDefault="00E37024" w:rsidP="003A0CDD">
      <w:pPr>
        <w:ind w:firstLineChars="1749" w:firstLine="31680"/>
        <w:rPr>
          <w:bCs/>
          <w:szCs w:val="21"/>
        </w:rPr>
      </w:pPr>
    </w:p>
    <w:p w:rsidR="00E37024" w:rsidRDefault="00E37024" w:rsidP="003A0CDD">
      <w:pPr>
        <w:ind w:firstLineChars="174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 w:rsidP="003A0CDD">
      <w:pPr>
        <w:adjustRightInd w:val="0"/>
        <w:snapToGrid w:val="0"/>
        <w:spacing w:line="360" w:lineRule="auto"/>
        <w:ind w:firstLineChars="1500" w:firstLine="31680"/>
        <w:jc w:val="right"/>
        <w:rPr>
          <w:rFonts w:ascii="宋体"/>
          <w:b/>
          <w:sz w:val="24"/>
        </w:rPr>
      </w:pPr>
    </w:p>
    <w:p w:rsidR="00E37024" w:rsidRDefault="00E37024">
      <w:pPr>
        <w:jc w:val="center"/>
        <w:rPr>
          <w:rFonts w:ascii="宋体"/>
          <w:bCs/>
          <w:sz w:val="32"/>
        </w:rPr>
      </w:pPr>
      <w:r>
        <w:rPr>
          <w:rFonts w:ascii="宋体" w:hAnsi="宋体" w:hint="eastAsia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ascii="宋体" w:hAnsi="宋体" w:hint="eastAsia"/>
          <w:bCs/>
          <w:sz w:val="32"/>
        </w:rPr>
        <w:t>类似项目经验</w:t>
      </w:r>
    </w:p>
    <w:p w:rsidR="00E37024" w:rsidRDefault="00E37024">
      <w:pPr>
        <w:rPr>
          <w:bCs/>
          <w:sz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95"/>
        <w:gridCol w:w="1785"/>
        <w:gridCol w:w="2294"/>
      </w:tblGrid>
      <w:tr w:rsidR="00E37024">
        <w:trPr>
          <w:trHeight w:val="482"/>
        </w:trPr>
        <w:tc>
          <w:tcPr>
            <w:tcW w:w="648" w:type="dxa"/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:rsidR="00E37024">
        <w:trPr>
          <w:trHeight w:val="482"/>
        </w:trPr>
        <w:tc>
          <w:tcPr>
            <w:tcW w:w="648" w:type="dxa"/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:rsidR="00E37024">
        <w:trPr>
          <w:trHeight w:val="482"/>
        </w:trPr>
        <w:tc>
          <w:tcPr>
            <w:tcW w:w="648" w:type="dxa"/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:rsidR="00E37024">
        <w:trPr>
          <w:trHeight w:val="482"/>
        </w:trPr>
        <w:tc>
          <w:tcPr>
            <w:tcW w:w="648" w:type="dxa"/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:rsidR="00E37024">
        <w:trPr>
          <w:trHeight w:val="482"/>
        </w:trPr>
        <w:tc>
          <w:tcPr>
            <w:tcW w:w="648" w:type="dxa"/>
            <w:vAlign w:val="center"/>
          </w:tcPr>
          <w:p w:rsidR="00E37024" w:rsidRDefault="00E37024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:rsidR="00E37024" w:rsidRDefault="00E37024"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 w:rsidR="00E37024">
        <w:trPr>
          <w:trHeight w:val="6228"/>
        </w:trPr>
        <w:tc>
          <w:tcPr>
            <w:tcW w:w="648" w:type="dxa"/>
            <w:vAlign w:val="center"/>
          </w:tcPr>
          <w:p w:rsidR="00E37024" w:rsidRDefault="00E3702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:rsidR="00E37024" w:rsidRDefault="00E3702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:rsidR="00E37024" w:rsidRDefault="00E37024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1699" w:firstLine="31680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1749" w:firstLine="31680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:rsidR="00E37024" w:rsidRDefault="00E37024" w:rsidP="003A0CDD">
      <w:pPr>
        <w:ind w:firstLineChars="174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  <w:rPr>
          <w:bCs/>
          <w:szCs w:val="21"/>
        </w:rPr>
      </w:pPr>
    </w:p>
    <w:p w:rsidR="00E37024" w:rsidRDefault="00E37024" w:rsidP="003A0CDD">
      <w:pPr>
        <w:ind w:firstLineChars="299" w:firstLine="31680"/>
      </w:pPr>
    </w:p>
    <w:p w:rsidR="00E37024" w:rsidRDefault="00E37024">
      <w:pPr>
        <w:jc w:val="center"/>
        <w:rPr>
          <w:rFonts w:ascii="宋体"/>
          <w:bCs/>
          <w:sz w:val="32"/>
        </w:rPr>
      </w:pPr>
      <w:r>
        <w:rPr>
          <w:rFonts w:ascii="宋体" w:hAnsi="宋体" w:hint="eastAsia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ascii="宋体" w:hAnsi="宋体" w:hint="eastAsia"/>
          <w:bCs/>
          <w:sz w:val="32"/>
        </w:rPr>
        <w:t>业绩表</w:t>
      </w:r>
    </w:p>
    <w:p w:rsidR="00E37024" w:rsidRDefault="00E37024">
      <w:pPr>
        <w:spacing w:line="360" w:lineRule="atLeast"/>
        <w:jc w:val="center"/>
        <w:rPr>
          <w:rFonts w:ascii="宋体"/>
          <w:sz w:val="24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:rsidR="00E37024">
        <w:trPr>
          <w:trHeight w:val="301"/>
          <w:jc w:val="center"/>
        </w:trPr>
        <w:tc>
          <w:tcPr>
            <w:tcW w:w="823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:rsidR="00E37024" w:rsidRDefault="00E37024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联系方式及联系人</w:t>
            </w:r>
          </w:p>
        </w:tc>
      </w:tr>
      <w:tr w:rsidR="00E37024">
        <w:trPr>
          <w:jc w:val="center"/>
        </w:trPr>
        <w:tc>
          <w:tcPr>
            <w:tcW w:w="823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:rsidR="00E37024">
        <w:trPr>
          <w:jc w:val="center"/>
        </w:trPr>
        <w:tc>
          <w:tcPr>
            <w:tcW w:w="823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:rsidR="00E37024">
        <w:trPr>
          <w:jc w:val="center"/>
        </w:trPr>
        <w:tc>
          <w:tcPr>
            <w:tcW w:w="823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:rsidR="00E37024">
        <w:trPr>
          <w:jc w:val="center"/>
        </w:trPr>
        <w:tc>
          <w:tcPr>
            <w:tcW w:w="823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:rsidR="00E37024" w:rsidRDefault="00E3702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:rsidR="00E37024" w:rsidRDefault="00E37024">
      <w:pPr>
        <w:spacing w:line="360" w:lineRule="auto"/>
        <w:rPr>
          <w:rFonts w:ascii="宋体" w:cs="Arial"/>
          <w:szCs w:val="21"/>
        </w:rPr>
      </w:pPr>
      <w:r>
        <w:rPr>
          <w:rFonts w:ascii="宋体" w:hAnsi="宋体" w:cs="Arial" w:hint="eastAsia"/>
          <w:szCs w:val="21"/>
        </w:rPr>
        <w:t>投标方：（盖章）</w:t>
      </w:r>
    </w:p>
    <w:p w:rsidR="00E37024" w:rsidRDefault="00E37024">
      <w:pPr>
        <w:spacing w:line="360" w:lineRule="auto"/>
        <w:rPr>
          <w:rFonts w:ascii="宋体" w:cs="Arial"/>
          <w:szCs w:val="21"/>
        </w:rPr>
      </w:pPr>
    </w:p>
    <w:p w:rsidR="00E37024" w:rsidRDefault="00E37024">
      <w:pPr>
        <w:spacing w:line="360" w:lineRule="auto"/>
        <w:rPr>
          <w:rFonts w:ascii="宋体" w:cs="Arial"/>
          <w:szCs w:val="21"/>
        </w:rPr>
      </w:pPr>
      <w:r>
        <w:rPr>
          <w:rFonts w:ascii="宋体" w:hAnsi="宋体" w:cs="Arial" w:hint="eastAsia"/>
          <w:szCs w:val="21"/>
        </w:rPr>
        <w:t>法定代表人：（签字盖章）日期：年月日</w:t>
      </w:r>
    </w:p>
    <w:p w:rsidR="00E37024" w:rsidRDefault="00E37024"/>
    <w:sectPr w:rsidR="00E37024" w:rsidSect="00AE3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@宋体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B572A"/>
    <w:multiLevelType w:val="multilevel"/>
    <w:tmpl w:val="2C0B572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3DD62F1"/>
    <w:multiLevelType w:val="multilevel"/>
    <w:tmpl w:val="33DD62F1"/>
    <w:lvl w:ilvl="0">
      <w:start w:val="14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2A3"/>
    <w:rsid w:val="00001D83"/>
    <w:rsid w:val="0001281C"/>
    <w:rsid w:val="000459F6"/>
    <w:rsid w:val="0006593E"/>
    <w:rsid w:val="000962A3"/>
    <w:rsid w:val="000A0927"/>
    <w:rsid w:val="000B03E9"/>
    <w:rsid w:val="000C1DF0"/>
    <w:rsid w:val="001028B6"/>
    <w:rsid w:val="00106E51"/>
    <w:rsid w:val="00121CEB"/>
    <w:rsid w:val="001262BA"/>
    <w:rsid w:val="00155DFA"/>
    <w:rsid w:val="001761DC"/>
    <w:rsid w:val="001875EF"/>
    <w:rsid w:val="00195116"/>
    <w:rsid w:val="0021026F"/>
    <w:rsid w:val="00222655"/>
    <w:rsid w:val="0027116B"/>
    <w:rsid w:val="002A2518"/>
    <w:rsid w:val="002E2AD0"/>
    <w:rsid w:val="002E35CE"/>
    <w:rsid w:val="002E4624"/>
    <w:rsid w:val="0031092D"/>
    <w:rsid w:val="0033747E"/>
    <w:rsid w:val="0037234D"/>
    <w:rsid w:val="00372E1E"/>
    <w:rsid w:val="00394C11"/>
    <w:rsid w:val="003A0CDD"/>
    <w:rsid w:val="003C05D5"/>
    <w:rsid w:val="00406865"/>
    <w:rsid w:val="00406A13"/>
    <w:rsid w:val="0042587C"/>
    <w:rsid w:val="00450AC7"/>
    <w:rsid w:val="00454009"/>
    <w:rsid w:val="00457EB8"/>
    <w:rsid w:val="004872A6"/>
    <w:rsid w:val="0049088D"/>
    <w:rsid w:val="00494428"/>
    <w:rsid w:val="004F7DDC"/>
    <w:rsid w:val="0059139A"/>
    <w:rsid w:val="00595CC6"/>
    <w:rsid w:val="005A2A7E"/>
    <w:rsid w:val="005D1F94"/>
    <w:rsid w:val="00687DFE"/>
    <w:rsid w:val="006C0E1E"/>
    <w:rsid w:val="006D25DF"/>
    <w:rsid w:val="006E3330"/>
    <w:rsid w:val="006F2C03"/>
    <w:rsid w:val="00721D7A"/>
    <w:rsid w:val="007313CE"/>
    <w:rsid w:val="0073343C"/>
    <w:rsid w:val="00773731"/>
    <w:rsid w:val="007B1DBB"/>
    <w:rsid w:val="007D2027"/>
    <w:rsid w:val="007F2172"/>
    <w:rsid w:val="007F4FB8"/>
    <w:rsid w:val="007F77D9"/>
    <w:rsid w:val="007F79E8"/>
    <w:rsid w:val="0086329B"/>
    <w:rsid w:val="008C2CA3"/>
    <w:rsid w:val="008D3D76"/>
    <w:rsid w:val="00946287"/>
    <w:rsid w:val="00956F89"/>
    <w:rsid w:val="0095792C"/>
    <w:rsid w:val="0097265A"/>
    <w:rsid w:val="00976267"/>
    <w:rsid w:val="009B1D9C"/>
    <w:rsid w:val="009C17B3"/>
    <w:rsid w:val="00A001AD"/>
    <w:rsid w:val="00A349CF"/>
    <w:rsid w:val="00A379C2"/>
    <w:rsid w:val="00A42975"/>
    <w:rsid w:val="00A647BB"/>
    <w:rsid w:val="00A80385"/>
    <w:rsid w:val="00A96BB5"/>
    <w:rsid w:val="00AE3257"/>
    <w:rsid w:val="00B13339"/>
    <w:rsid w:val="00B628C2"/>
    <w:rsid w:val="00B62DE1"/>
    <w:rsid w:val="00BD185C"/>
    <w:rsid w:val="00C579D5"/>
    <w:rsid w:val="00C87234"/>
    <w:rsid w:val="00CD1804"/>
    <w:rsid w:val="00CF5C0A"/>
    <w:rsid w:val="00D13331"/>
    <w:rsid w:val="00D14847"/>
    <w:rsid w:val="00D16EE7"/>
    <w:rsid w:val="00D23D13"/>
    <w:rsid w:val="00D64722"/>
    <w:rsid w:val="00D91EFE"/>
    <w:rsid w:val="00DF263F"/>
    <w:rsid w:val="00E32F6B"/>
    <w:rsid w:val="00E37024"/>
    <w:rsid w:val="00E433D8"/>
    <w:rsid w:val="00E7536C"/>
    <w:rsid w:val="00EA3B67"/>
    <w:rsid w:val="00EB4EC7"/>
    <w:rsid w:val="00ED1310"/>
    <w:rsid w:val="00F57568"/>
    <w:rsid w:val="00F867C0"/>
    <w:rsid w:val="00FC099B"/>
    <w:rsid w:val="00FD3021"/>
    <w:rsid w:val="0E8B06BD"/>
    <w:rsid w:val="0F1B0C0D"/>
    <w:rsid w:val="10D315A6"/>
    <w:rsid w:val="12D47BFE"/>
    <w:rsid w:val="205323EE"/>
    <w:rsid w:val="213B1152"/>
    <w:rsid w:val="273D1812"/>
    <w:rsid w:val="2D512D8D"/>
    <w:rsid w:val="3EE053BC"/>
    <w:rsid w:val="416A51EE"/>
    <w:rsid w:val="44553680"/>
    <w:rsid w:val="44905D12"/>
    <w:rsid w:val="4A7936CA"/>
    <w:rsid w:val="535C4860"/>
    <w:rsid w:val="539854FD"/>
    <w:rsid w:val="5C2B2AB4"/>
    <w:rsid w:val="5D7834D2"/>
    <w:rsid w:val="61436B73"/>
    <w:rsid w:val="77351DB4"/>
    <w:rsid w:val="7A0B0998"/>
    <w:rsid w:val="7A1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5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E3257"/>
    <w:pPr>
      <w:jc w:val="center"/>
      <w:outlineLvl w:val="0"/>
    </w:pPr>
    <w:rPr>
      <w:rFonts w:ascii="宋体" w:hAnsi="Times New Roman"/>
      <w:b/>
      <w:sz w:val="30"/>
      <w:szCs w:val="24"/>
      <w:lang w:val="zh-CN"/>
    </w:rPr>
  </w:style>
  <w:style w:type="paragraph" w:styleId="Heading2">
    <w:name w:val="heading 2"/>
    <w:basedOn w:val="TOC1"/>
    <w:next w:val="Normal"/>
    <w:link w:val="Heading2Char"/>
    <w:uiPriority w:val="99"/>
    <w:qFormat/>
    <w:rsid w:val="00AE3257"/>
    <w:pPr>
      <w:tabs>
        <w:tab w:val="right" w:leader="dot" w:pos="8296"/>
      </w:tabs>
      <w:adjustRightInd w:val="0"/>
      <w:jc w:val="left"/>
      <w:textAlignment w:val="baseline"/>
      <w:outlineLvl w:val="1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3257"/>
    <w:rPr>
      <w:rFonts w:ascii="宋体" w:eastAsia="宋体" w:hAnsi="Times New Roman" w:cs="Times New Roman"/>
      <w:b/>
      <w:sz w:val="24"/>
      <w:szCs w:val="24"/>
      <w:lang w:val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E3257"/>
    <w:rPr>
      <w:rFonts w:ascii="Times New Roman" w:eastAsia="宋体" w:hAnsi="Times New Roman" w:cs="Times New Roman"/>
      <w:b/>
      <w:sz w:val="20"/>
      <w:szCs w:val="20"/>
      <w:lang w:val="en-US" w:eastAsia="zh-CN"/>
    </w:rPr>
  </w:style>
  <w:style w:type="paragraph" w:styleId="TOC1">
    <w:name w:val="toc 1"/>
    <w:basedOn w:val="Normal"/>
    <w:next w:val="Normal"/>
    <w:uiPriority w:val="99"/>
    <w:rsid w:val="00AE3257"/>
  </w:style>
  <w:style w:type="paragraph" w:styleId="Footer">
    <w:name w:val="footer"/>
    <w:basedOn w:val="Normal"/>
    <w:link w:val="FooterChar"/>
    <w:uiPriority w:val="99"/>
    <w:rsid w:val="00AE3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325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E3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3257"/>
    <w:rPr>
      <w:rFonts w:cs="Times New Roman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AE3257"/>
    <w:pPr>
      <w:spacing w:line="300" w:lineRule="auto"/>
      <w:ind w:firstLineChars="200" w:firstLine="480"/>
      <w:jc w:val="left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E3257"/>
    <w:rPr>
      <w:rFonts w:ascii="Times New Roman" w:eastAsia="宋体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3257"/>
    <w:rPr>
      <w:rFonts w:cs="Times New Roman"/>
      <w:color w:val="0000FF"/>
      <w:u w:val="single"/>
    </w:rPr>
  </w:style>
  <w:style w:type="paragraph" w:customStyle="1" w:styleId="reader-word-layer">
    <w:name w:val="reader-word-layer"/>
    <w:basedOn w:val="Normal"/>
    <w:uiPriority w:val="99"/>
    <w:rsid w:val="00AE32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AE3257"/>
    <w:pPr>
      <w:ind w:firstLineChars="200" w:firstLine="420"/>
    </w:pPr>
    <w:rPr>
      <w:rFonts w:ascii="@宋体" w:hAnsi="@宋体" w:cs="@宋体"/>
      <w:szCs w:val="24"/>
    </w:rPr>
  </w:style>
  <w:style w:type="paragraph" w:customStyle="1" w:styleId="cucd-0">
    <w:name w:val="cucd-0"/>
    <w:uiPriority w:val="99"/>
    <w:rsid w:val="00AE3257"/>
    <w:pPr>
      <w:spacing w:line="360" w:lineRule="auto"/>
      <w:ind w:firstLineChars="200" w:firstLine="480"/>
    </w:pPr>
    <w:rPr>
      <w:rFonts w:ascii="宋体" w:hAnsi="Times New Roman"/>
      <w:sz w:val="24"/>
      <w:szCs w:val="24"/>
    </w:rPr>
  </w:style>
  <w:style w:type="paragraph" w:customStyle="1" w:styleId="ListParagraph2">
    <w:name w:val="List Paragraph2"/>
    <w:basedOn w:val="Normal"/>
    <w:uiPriority w:val="99"/>
    <w:rsid w:val="00AE32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tp://www.chinabidding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81645881@qq.com" TargetMode="External"/><Relationship Id="rId5" Type="http://schemas.openxmlformats.org/officeDocument/2006/relationships/hyperlink" Target="mailto:guoliang@bmei.net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10</Pages>
  <Words>507</Words>
  <Characters>2893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王超</dc:creator>
  <cp:keywords/>
  <dc:description/>
  <cp:lastModifiedBy>雨林木风</cp:lastModifiedBy>
  <cp:revision>38</cp:revision>
  <cp:lastPrinted>2017-01-06T08:42:00Z</cp:lastPrinted>
  <dcterms:created xsi:type="dcterms:W3CDTF">2016-10-25T01:34:00Z</dcterms:created>
  <dcterms:modified xsi:type="dcterms:W3CDTF">2017-05-22T08:04:00Z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