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</w:pPr>
      <w:bookmarkStart w:id="0" w:name="_Toc471479158"/>
      <w:bookmarkStart w:id="1" w:name="_Toc448839082"/>
      <w:bookmarkStart w:id="13" w:name="_GoBack"/>
      <w:bookmarkEnd w:id="13"/>
      <w:r>
        <w:rPr>
          <w:rFonts w:hint="eastAsia"/>
        </w:rPr>
        <w:t>招标公告</w:t>
      </w:r>
      <w:bookmarkEnd w:id="0"/>
      <w:bookmarkEnd w:id="1"/>
    </w:p>
    <w:p>
      <w:pPr>
        <w:rPr>
          <w:lang w:val="zh-CN"/>
        </w:rPr>
      </w:pPr>
    </w:p>
    <w:p>
      <w:pPr>
        <w:pStyle w:val="3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bookmarkStart w:id="2" w:name="_Toc471479159"/>
      <w:r>
        <w:rPr>
          <w:rFonts w:hint="eastAsia"/>
        </w:rPr>
        <w:t>一、招标编号：</w:t>
      </w:r>
      <w:bookmarkEnd w:id="2"/>
      <w:r>
        <w:rPr>
          <w:bCs/>
          <w:szCs w:val="21"/>
          <w:highlight w:val="yellow"/>
        </w:rPr>
        <w:t>ZB20</w:t>
      </w:r>
      <w:r>
        <w:rPr>
          <w:rFonts w:hint="eastAsia"/>
          <w:bCs/>
          <w:szCs w:val="21"/>
          <w:highlight w:val="yellow"/>
          <w:lang w:val="en-US" w:eastAsia="zh-CN"/>
        </w:rPr>
        <w:t>2001</w:t>
      </w:r>
      <w:r>
        <w:rPr>
          <w:bCs/>
          <w:szCs w:val="21"/>
          <w:highlight w:val="yellow"/>
        </w:rPr>
        <w:t>-HB</w:t>
      </w:r>
      <w:r>
        <w:rPr>
          <w:rFonts w:hint="eastAsia"/>
          <w:bCs/>
          <w:szCs w:val="21"/>
          <w:highlight w:val="yellow"/>
        </w:rPr>
        <w:t>ZB</w:t>
      </w:r>
      <w:r>
        <w:rPr>
          <w:bCs/>
          <w:szCs w:val="21"/>
        </w:rPr>
        <w:t>0</w:t>
      </w:r>
      <w:r>
        <w:rPr>
          <w:rFonts w:hint="eastAsia"/>
          <w:bCs/>
          <w:szCs w:val="21"/>
          <w:lang w:val="en-US" w:eastAsia="zh-CN"/>
        </w:rPr>
        <w:t>2</w:t>
      </w:r>
    </w:p>
    <w:p>
      <w:pPr>
        <w:pStyle w:val="3"/>
        <w:snapToGrid w:val="0"/>
        <w:spacing w:line="360" w:lineRule="auto"/>
      </w:pPr>
      <w:bookmarkStart w:id="3" w:name="_Toc47147916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1、上海项目（简称）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项目全称：上海污泥处理项目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</w:t>
      </w:r>
    </w:p>
    <w:p>
      <w:pPr>
        <w:pStyle w:val="3"/>
        <w:snapToGrid w:val="0"/>
        <w:spacing w:line="360" w:lineRule="auto"/>
      </w:pPr>
      <w:bookmarkStart w:id="4" w:name="_Toc47147916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1、工程规模：上海污泥处理项目气力输送系统设备及其附件。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  <w:bCs/>
          <w:szCs w:val="21"/>
        </w:rPr>
        <w:t>2、招标范围：气力输送系统设备及其附件供货、运输等</w:t>
      </w:r>
      <w:r>
        <w:rPr>
          <w:rFonts w:hint="eastAsia" w:ascii="宋体" w:hAnsi="宋体"/>
          <w:color w:val="000000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1）根据招标方提供处理能力及条件要求，进行气力输送系统的设计；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2）根据设计进行设备集成，辅助设备的采购供货；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3</w:t>
      </w:r>
      <w:r>
        <w:rPr>
          <w:rFonts w:hint="eastAsia" w:ascii="Calibri" w:hAnsi="Calibri"/>
          <w:bCs/>
          <w:szCs w:val="21"/>
        </w:rPr>
        <w:t>）提供安装指导及技术培训。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4）范围不包括现场卸车、储存管理、安装。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3、招标范围说明：包括但不限于制造、采购、运输、安装技术指导和售后服务、人员培训等，同时也包括所有必要的材料、备品备件、专用工具等一揽子工作。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995"/>
        <w:gridCol w:w="2483"/>
        <w:gridCol w:w="1980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95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设备名称</w:t>
            </w:r>
          </w:p>
        </w:tc>
        <w:tc>
          <w:tcPr>
            <w:tcW w:w="2483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规格</w:t>
            </w:r>
          </w:p>
        </w:tc>
        <w:tc>
          <w:tcPr>
            <w:tcW w:w="1980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材质</w:t>
            </w:r>
          </w:p>
        </w:tc>
        <w:tc>
          <w:tcPr>
            <w:tcW w:w="1144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数量/套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1#输砂仓泵</w:t>
            </w:r>
          </w:p>
        </w:tc>
        <w:tc>
          <w:tcPr>
            <w:tcW w:w="2483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输送量Q=1t/h</w:t>
            </w:r>
          </w:p>
        </w:tc>
        <w:tc>
          <w:tcPr>
            <w:tcW w:w="1980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主体材质：碳钢防腐</w:t>
            </w:r>
          </w:p>
        </w:tc>
        <w:tc>
          <w:tcPr>
            <w:tcW w:w="1144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2#输砂仓泵</w:t>
            </w:r>
          </w:p>
        </w:tc>
        <w:tc>
          <w:tcPr>
            <w:tcW w:w="2483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输送量Q=1t/h</w:t>
            </w:r>
          </w:p>
        </w:tc>
        <w:tc>
          <w:tcPr>
            <w:tcW w:w="1980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主体材质：碳钢防腐</w:t>
            </w:r>
          </w:p>
        </w:tc>
        <w:tc>
          <w:tcPr>
            <w:tcW w:w="1144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输灰仓泵A/B/C/D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/E/F/G/H</w:t>
            </w:r>
          </w:p>
        </w:tc>
        <w:tc>
          <w:tcPr>
            <w:tcW w:w="2483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输送量 Q=2t/h</w:t>
            </w:r>
          </w:p>
        </w:tc>
        <w:tc>
          <w:tcPr>
            <w:tcW w:w="1980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主体材质：碳钢防腐</w:t>
            </w:r>
          </w:p>
        </w:tc>
        <w:tc>
          <w:tcPr>
            <w:tcW w:w="1144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9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输废料仓泵A/B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/C/D</w:t>
            </w:r>
          </w:p>
        </w:tc>
        <w:tc>
          <w:tcPr>
            <w:tcW w:w="2483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输送量 Q =1t/h</w:t>
            </w:r>
          </w:p>
        </w:tc>
        <w:tc>
          <w:tcPr>
            <w:tcW w:w="1980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主体材质：碳钢防腐</w:t>
            </w:r>
          </w:p>
        </w:tc>
        <w:tc>
          <w:tcPr>
            <w:tcW w:w="1144" w:type="dxa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9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配套控制系统</w:t>
            </w:r>
          </w:p>
        </w:tc>
        <w:tc>
          <w:tcPr>
            <w:tcW w:w="2483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分为AB线</w:t>
            </w:r>
          </w:p>
        </w:tc>
        <w:tc>
          <w:tcPr>
            <w:tcW w:w="1144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9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飞灰仓仓顶除尘器</w:t>
            </w:r>
          </w:p>
        </w:tc>
        <w:tc>
          <w:tcPr>
            <w:tcW w:w="2483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配套喷吹控制</w:t>
            </w:r>
          </w:p>
        </w:tc>
        <w:tc>
          <w:tcPr>
            <w:tcW w:w="1144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</w:tr>
    </w:tbl>
    <w:p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</w:pPr>
      <w:bookmarkStart w:id="6" w:name="_Toc471479162"/>
      <w:r>
        <w:rPr>
          <w:rFonts w:hint="eastAsia"/>
        </w:rPr>
        <w:t>四、投标须知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0" w:leftChars="0" w:firstLine="0" w:firstLineChars="0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7、开标时间：20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</w:t>
      </w:r>
      <w:r>
        <w:rPr>
          <w:rFonts w:hint="eastAsia"/>
          <w:bCs/>
          <w:szCs w:val="21"/>
          <w:lang w:val="en-US" w:eastAsia="zh-CN"/>
        </w:rPr>
        <w:t>7</w:t>
      </w:r>
      <w:r>
        <w:rPr>
          <w:rFonts w:hint="eastAsia"/>
          <w:bCs/>
          <w:szCs w:val="21"/>
        </w:rPr>
        <w:t>日下午</w:t>
      </w:r>
      <w:r>
        <w:rPr>
          <w:rFonts w:hint="eastAsia"/>
          <w:bCs/>
          <w:szCs w:val="21"/>
          <w:lang w:val="en-US" w:eastAsia="zh-CN"/>
        </w:rPr>
        <w:t>13：30（北京时间）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</w:t>
      </w:r>
      <w:r>
        <w:rPr>
          <w:rFonts w:hint="eastAsia"/>
          <w:bCs/>
          <w:szCs w:val="21"/>
          <w:lang w:eastAsia="zh-CN"/>
        </w:rPr>
        <w:t>第一</w:t>
      </w:r>
      <w:r>
        <w:rPr>
          <w:rFonts w:hint="eastAsia"/>
          <w:bCs/>
          <w:szCs w:val="21"/>
        </w:rPr>
        <w:t>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10、招标文件发售时间：20</w:t>
      </w:r>
      <w:r>
        <w:rPr>
          <w:rFonts w:hint="eastAsia"/>
          <w:bCs/>
          <w:szCs w:val="21"/>
          <w:lang w:val="en-US" w:eastAsia="zh-CN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02</w:t>
      </w:r>
      <w:r>
        <w:rPr>
          <w:rFonts w:hint="eastAsia"/>
          <w:bCs/>
          <w:szCs w:val="21"/>
        </w:rPr>
        <w:t>日～20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11、招标文件澄清及答疑时间：20</w:t>
      </w:r>
      <w:r>
        <w:rPr>
          <w:rFonts w:hint="eastAsia"/>
          <w:bCs/>
          <w:szCs w:val="21"/>
          <w:lang w:val="en-US" w:eastAsia="zh-CN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02</w:t>
      </w:r>
      <w:r>
        <w:rPr>
          <w:rFonts w:hint="eastAsia"/>
          <w:bCs/>
          <w:szCs w:val="21"/>
        </w:rPr>
        <w:t>日～20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fldChar w:fldCharType="begin"/>
      </w:r>
      <w:r>
        <w:instrText xml:space="preserve"> HYPERLINK "http://www.http://www.chinabidding.com.cn" </w:instrText>
      </w:r>
      <w: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</w:pPr>
      <w:bookmarkStart w:id="7" w:name="_Toc471479163"/>
      <w:r>
        <w:rPr>
          <w:rFonts w:hint="eastAsia"/>
        </w:rPr>
        <w:t>五、投标人资格要求</w:t>
      </w:r>
      <w:bookmarkEnd w:id="7"/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）具备履行民事责任能力的独立法人，注册资本金不低于</w:t>
      </w:r>
      <w:r>
        <w:rPr>
          <w:bCs/>
          <w:sz w:val="21"/>
          <w:szCs w:val="21"/>
        </w:rPr>
        <w:t>500</w:t>
      </w:r>
      <w:r>
        <w:rPr>
          <w:rFonts w:hint="eastAsia"/>
          <w:bCs/>
          <w:sz w:val="21"/>
          <w:szCs w:val="21"/>
        </w:rPr>
        <w:t>万元；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（6）投标单位需为气力输送专业厂家，能够输送</w:t>
      </w:r>
    </w:p>
    <w:p>
      <w:pPr>
        <w:pStyle w:val="1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</w:pPr>
      <w:bookmarkStart w:id="8" w:name="_Toc471479164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100</w:t>
      </w:r>
      <w:r>
        <w:rPr>
          <w:rFonts w:hint="eastAsia"/>
          <w:bCs/>
          <w:szCs w:val="21"/>
          <w:lang w:val="en-US" w:eastAsia="zh-CN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  <w:b/>
          <w:bCs/>
          <w:szCs w:val="21"/>
        </w:rPr>
      </w:pPr>
      <w:bookmarkStart w:id="9" w:name="_Toc468782281"/>
      <w:bookmarkStart w:id="10" w:name="_Toc471478430"/>
      <w:bookmarkStart w:id="11" w:name="_Toc471479165"/>
      <w:r>
        <w:rPr>
          <w:rFonts w:hint="eastAsia"/>
          <w:b/>
          <w:bCs/>
          <w:szCs w:val="21"/>
        </w:rPr>
        <w:t>20</w:t>
      </w:r>
      <w:r>
        <w:rPr>
          <w:rFonts w:hint="eastAsia"/>
          <w:b/>
          <w:bCs/>
          <w:szCs w:val="21"/>
          <w:lang w:val="en-US" w:eastAsia="zh-CN"/>
        </w:rPr>
        <w:t>20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01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02</w:t>
      </w:r>
      <w:r>
        <w:rPr>
          <w:rFonts w:hint="eastAsia"/>
          <w:b/>
          <w:bCs/>
          <w:szCs w:val="21"/>
        </w:rPr>
        <w:t>日</w:t>
      </w:r>
      <w:bookmarkEnd w:id="9"/>
      <w:bookmarkEnd w:id="10"/>
      <w:bookmarkEnd w:id="11"/>
    </w:p>
    <w:p>
      <w:pPr>
        <w:pStyle w:val="3"/>
        <w:jc w:val="center"/>
        <w:rPr>
          <w:rFonts w:hint="eastAsia"/>
        </w:rPr>
      </w:pPr>
      <w:r>
        <w:rPr>
          <w:rFonts w:hint="eastAsia"/>
        </w:rPr>
        <w:t>第二章 投标申请函</w:t>
      </w:r>
    </w:p>
    <w:p/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上海污泥处理项目气力输送系统设备及其附件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2310" w:firstLineChars="1100"/>
        <w:rPr>
          <w:rFonts w:hint="eastAsia" w:ascii="宋体" w:hAnsi="宋体"/>
          <w:bCs/>
          <w:sz w:val="21"/>
          <w:szCs w:val="21"/>
        </w:rPr>
      </w:pPr>
      <w:r>
        <w:rPr>
          <w:rFonts w:hint="eastAsia"/>
        </w:rPr>
        <w:t>法定代表人或其委托代理人（签名）：   </w:t>
      </w:r>
      <w:r>
        <w:rPr>
          <w:rFonts w:hint="eastAsia" w:ascii="宋体" w:hAnsi="宋体"/>
          <w:bCs/>
          <w:sz w:val="21"/>
          <w:szCs w:val="21"/>
        </w:rPr>
        <w:t xml:space="preserve">                        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</w:p>
    <w:p>
      <w:pPr>
        <w:spacing w:line="440" w:lineRule="exact"/>
        <w:ind w:right="-159" w:firstLine="4515" w:firstLineChars="2150"/>
      </w:pPr>
      <w:r>
        <w:rPr>
          <w:rFonts w:hint="eastAsia"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/>
          <w:bCs/>
          <w:szCs w:val="21"/>
        </w:rPr>
        <w:t>日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2" w:name="_Toc146512971"/>
      <w:r>
        <w:rPr>
          <w:rFonts w:hint="eastAsia" w:ascii="黑体" w:eastAsia="黑体"/>
          <w:b w:val="0"/>
        </w:rPr>
        <w:t>资格审查申请表</w:t>
      </w:r>
      <w:bookmarkEnd w:id="12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rFonts w:hint="eastAsia"/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F"/>
    <w:rsid w:val="00055263"/>
    <w:rsid w:val="000669CA"/>
    <w:rsid w:val="000C1A96"/>
    <w:rsid w:val="00114873"/>
    <w:rsid w:val="00125A43"/>
    <w:rsid w:val="00147D79"/>
    <w:rsid w:val="00246F62"/>
    <w:rsid w:val="0025446E"/>
    <w:rsid w:val="00276A50"/>
    <w:rsid w:val="00286E5C"/>
    <w:rsid w:val="002F3658"/>
    <w:rsid w:val="002F7B05"/>
    <w:rsid w:val="003A1DEF"/>
    <w:rsid w:val="003C57C9"/>
    <w:rsid w:val="003D2A7C"/>
    <w:rsid w:val="003D4CE0"/>
    <w:rsid w:val="003E10B6"/>
    <w:rsid w:val="003E4B16"/>
    <w:rsid w:val="00410602"/>
    <w:rsid w:val="004224A5"/>
    <w:rsid w:val="00435855"/>
    <w:rsid w:val="00444451"/>
    <w:rsid w:val="004669C6"/>
    <w:rsid w:val="0047547B"/>
    <w:rsid w:val="0050016B"/>
    <w:rsid w:val="00545F92"/>
    <w:rsid w:val="00547322"/>
    <w:rsid w:val="005A25C7"/>
    <w:rsid w:val="005A48AA"/>
    <w:rsid w:val="005C4A10"/>
    <w:rsid w:val="005E340F"/>
    <w:rsid w:val="0060062B"/>
    <w:rsid w:val="006575F5"/>
    <w:rsid w:val="006B42EE"/>
    <w:rsid w:val="006B4CEF"/>
    <w:rsid w:val="007A52B1"/>
    <w:rsid w:val="00802072"/>
    <w:rsid w:val="008025BF"/>
    <w:rsid w:val="008240E8"/>
    <w:rsid w:val="0089517A"/>
    <w:rsid w:val="008A7DCA"/>
    <w:rsid w:val="008B1F4C"/>
    <w:rsid w:val="00967F5C"/>
    <w:rsid w:val="00981AF1"/>
    <w:rsid w:val="0098645C"/>
    <w:rsid w:val="009B61C2"/>
    <w:rsid w:val="009E7FF2"/>
    <w:rsid w:val="00AE3990"/>
    <w:rsid w:val="00B37E15"/>
    <w:rsid w:val="00B45FB4"/>
    <w:rsid w:val="00C7636C"/>
    <w:rsid w:val="00D41737"/>
    <w:rsid w:val="00D86C71"/>
    <w:rsid w:val="00DA3934"/>
    <w:rsid w:val="00DA4564"/>
    <w:rsid w:val="00E011A1"/>
    <w:rsid w:val="00E323B7"/>
    <w:rsid w:val="00ED44AB"/>
    <w:rsid w:val="00ED4C63"/>
    <w:rsid w:val="00F97EED"/>
    <w:rsid w:val="00FD2EEE"/>
    <w:rsid w:val="228F6F97"/>
    <w:rsid w:val="484243CE"/>
    <w:rsid w:val="48AF6B94"/>
    <w:rsid w:val="61C225D6"/>
    <w:rsid w:val="66C0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6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2"/>
    <w:semiHidden/>
    <w:unhideWhenUsed/>
    <w:uiPriority w:val="99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17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0">
    <w:name w:val="annotation subject"/>
    <w:basedOn w:val="5"/>
    <w:next w:val="5"/>
    <w:link w:val="23"/>
    <w:semiHidden/>
    <w:unhideWhenUsed/>
    <w:uiPriority w:val="99"/>
    <w:rPr>
      <w:b/>
      <w:bCs/>
    </w:rPr>
  </w:style>
  <w:style w:type="table" w:styleId="12">
    <w:name w:val="Table Grid"/>
    <w:basedOn w:val="11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uiPriority w:val="99"/>
    <w:rPr>
      <w:sz w:val="21"/>
      <w:szCs w:val="21"/>
    </w:rPr>
  </w:style>
  <w:style w:type="character" w:customStyle="1" w:styleId="15">
    <w:name w:val="标题 1 字符"/>
    <w:basedOn w:val="13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6">
    <w:name w:val="标题 2 字符"/>
    <w:basedOn w:val="13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7">
    <w:name w:val="正文文本缩进 3 字符"/>
    <w:basedOn w:val="13"/>
    <w:link w:val="9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字符"/>
    <w:basedOn w:val="13"/>
    <w:link w:val="5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0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1344</Characters>
  <Lines>11</Lines>
  <Paragraphs>3</Paragraphs>
  <TotalTime>5</TotalTime>
  <ScaleCrop>false</ScaleCrop>
  <LinksUpToDate>false</LinksUpToDate>
  <CharactersWithSpaces>1576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2019-12-31T01:45:00Z</dcterms:created>
  <dc:creator>武志飞</dc:creator>
  <cp:lastModifiedBy>GHC</cp:lastModifiedBy>
  <dcterms:modified xsi:type="dcterms:W3CDTF">2020-01-02T05:21:55Z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