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00" w:rsidRDefault="00155300">
      <w:pPr>
        <w:widowControl/>
        <w:shd w:val="clear" w:color="auto" w:fill="FFFFFF"/>
        <w:spacing w:line="408" w:lineRule="atLeast"/>
        <w:jc w:val="center"/>
        <w:rPr>
          <w:rFonts w:ascii="Verdana" w:hAnsi="Verdana" w:cs="Verdana"/>
          <w:color w:val="000000"/>
          <w:szCs w:val="21"/>
        </w:rPr>
      </w:pPr>
      <w:r w:rsidRPr="00C42E6E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兴化飞灰填埋库项目前期飞灰安全转运及处置服务招标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延期公告</w:t>
      </w:r>
    </w:p>
    <w:p w:rsidR="00155300" w:rsidRDefault="00155300">
      <w:pPr>
        <w:widowControl/>
        <w:spacing w:line="408" w:lineRule="atLeast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各投标单位：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ZB202002-HBGC01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项目名称：兴化飞灰填埋库项目前期飞灰安全转运及处置服务招标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由于特殊原因，对</w:t>
      </w:r>
      <w:r w:rsidRPr="00C42E6E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兴化飞灰填埋库项目前期飞灰安全转运及处置服务招标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的报名截止日和开标日期进行延期，报名截止日为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20"/>
        </w:smartTagPr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2020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2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月</w:t>
        </w:r>
        <w:bookmarkStart w:id="0" w:name="_GoBack"/>
        <w:bookmarkEnd w:id="0"/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21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，开标日期另行通知，其他条件不变。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如有疑问请与联系人联系：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徐非</w:t>
      </w: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010-85236007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邮箱</w:t>
      </w: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  </w:t>
      </w:r>
      <w:hyperlink r:id="rId4" w:tgtFrame="https://mail.qq.com/cgi-bin/_blank" w:history="1">
        <w:r>
          <w:rPr>
            <w:rStyle w:val="Hyperlink"/>
            <w:rFonts w:ascii="宋体" w:hAnsi="宋体" w:cs="宋体"/>
            <w:color w:val="1E5494"/>
            <w:sz w:val="28"/>
            <w:szCs w:val="28"/>
            <w:shd w:val="clear" w:color="auto" w:fill="FFFFFF"/>
          </w:rPr>
          <w:t>281645881@qq.com</w:t>
        </w:r>
      </w:hyperlink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特此通知！</w:t>
      </w:r>
    </w:p>
    <w:p w:rsidR="00155300" w:rsidRDefault="00155300">
      <w:pPr>
        <w:widowControl/>
        <w:spacing w:line="408" w:lineRule="atLeast"/>
        <w:ind w:firstLine="560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 w:rsidR="00155300" w:rsidRDefault="00155300">
      <w:pPr>
        <w:widowControl/>
        <w:spacing w:line="408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                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 w:rsidR="00155300" w:rsidRDefault="00155300">
      <w:pPr>
        <w:widowControl/>
        <w:spacing w:line="408" w:lineRule="atLeast"/>
        <w:ind w:firstLine="5460"/>
        <w:jc w:val="left"/>
        <w:rPr>
          <w:rFonts w:eastAsia="Times New Roma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运营管理部</w:t>
      </w:r>
    </w:p>
    <w:p w:rsidR="00155300" w:rsidRDefault="00155300"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     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             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2"/>
          <w:attr w:name="Year" w:val="2020"/>
        </w:smartTagPr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2020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2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17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cs="宋体"/>
          <w:color w:val="727272"/>
          <w:kern w:val="0"/>
          <w:sz w:val="28"/>
          <w:szCs w:val="28"/>
          <w:shd w:val="clear" w:color="auto" w:fill="FFFFFF"/>
        </w:rPr>
        <w:t> </w:t>
      </w:r>
    </w:p>
    <w:p w:rsidR="00155300" w:rsidRDefault="00155300">
      <w:pPr>
        <w:rPr>
          <w:rFonts w:eastAsia="Times New Roman"/>
        </w:rPr>
      </w:pPr>
    </w:p>
    <w:sectPr w:rsidR="00155300" w:rsidSect="0087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75"/>
    <w:rsid w:val="000C367F"/>
    <w:rsid w:val="00155300"/>
    <w:rsid w:val="001E29AB"/>
    <w:rsid w:val="00225589"/>
    <w:rsid w:val="004A1F6E"/>
    <w:rsid w:val="006E430C"/>
    <w:rsid w:val="008771CD"/>
    <w:rsid w:val="0093374B"/>
    <w:rsid w:val="00AE44A5"/>
    <w:rsid w:val="00B00B75"/>
    <w:rsid w:val="00B43BDA"/>
    <w:rsid w:val="00C42E6E"/>
    <w:rsid w:val="00F31FC3"/>
    <w:rsid w:val="0C6C34FC"/>
    <w:rsid w:val="21BF39EA"/>
    <w:rsid w:val="2283145E"/>
    <w:rsid w:val="505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CD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1C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1C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771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环保二部</dc:creator>
  <cp:keywords/>
  <dc:description/>
  <cp:lastModifiedBy>徐非</cp:lastModifiedBy>
  <cp:revision>4</cp:revision>
  <dcterms:created xsi:type="dcterms:W3CDTF">2020-02-05T11:02:00Z</dcterms:created>
  <dcterms:modified xsi:type="dcterms:W3CDTF">2020-02-16T23:46:00Z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