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452641979"/>
      <w:bookmarkStart w:id="1" w:name="_Toc448839082"/>
      <w:r>
        <w:rPr>
          <w:rFonts w:hint="eastAsia" w:ascii="Times New Roman" w:cs="Times New Roman"/>
          <w:bCs/>
          <w:color w:val="auto"/>
          <w:sz w:val="44"/>
          <w:szCs w:val="44"/>
          <w:highlight w:val="none"/>
          <w:lang w:val="en-US" w:eastAsia="zh-CN"/>
        </w:rPr>
        <w:t>浙江污泥处理项目</w:t>
      </w:r>
      <w:r>
        <w:rPr>
          <w:rFonts w:hint="default" w:ascii="Times New Roman" w:hAnsi="Times New Roman" w:eastAsia="宋体" w:cs="Times New Roman"/>
          <w:bCs/>
          <w:color w:val="auto"/>
          <w:sz w:val="44"/>
          <w:szCs w:val="44"/>
          <w:highlight w:val="none"/>
          <w:lang w:val="en-US" w:eastAsia="zh-CN"/>
        </w:rPr>
        <w:t>余热锅炉</w:t>
      </w:r>
      <w:r>
        <w:rPr>
          <w:rFonts w:hint="eastAsia" w:ascii="Times New Roman" w:cs="Times New Roman"/>
          <w:bCs/>
          <w:color w:val="auto"/>
          <w:sz w:val="44"/>
          <w:szCs w:val="44"/>
          <w:highlight w:val="none"/>
          <w:lang w:val="en-US" w:eastAsia="zh-CN"/>
        </w:rPr>
        <w:t>系统采购招标</w:t>
      </w:r>
    </w:p>
    <w:p>
      <w:pPr>
        <w:pStyle w:val="2"/>
        <w:rPr>
          <w:rFonts w:hint="eastAsia"/>
        </w:rPr>
      </w:pPr>
      <w:r>
        <w:rPr>
          <w:rFonts w:hint="eastAsia"/>
        </w:rPr>
        <w:t>第一章 招标公告</w:t>
      </w:r>
      <w:bookmarkEnd w:id="0"/>
      <w:bookmarkEnd w:id="1"/>
    </w:p>
    <w:p>
      <w:pPr>
        <w:pStyle w:val="3"/>
        <w:snapToGrid w:val="0"/>
        <w:spacing w:line="360" w:lineRule="auto"/>
        <w:rPr>
          <w:rFonts w:hint="eastAsia"/>
          <w:lang w:val="en-US"/>
        </w:rPr>
      </w:pPr>
      <w:bookmarkStart w:id="2" w:name="_Toc452641980"/>
      <w:r>
        <w:rPr>
          <w:rFonts w:hint="eastAsia"/>
        </w:rPr>
        <w:t>一、招标编号：</w:t>
      </w:r>
      <w:bookmarkEnd w:id="2"/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FF0000"/>
          <w:szCs w:val="21"/>
          <w:lang w:eastAsia="zh-CN"/>
        </w:rPr>
      </w:pPr>
      <w:r>
        <w:rPr>
          <w:rFonts w:hint="eastAsia"/>
          <w:bCs/>
          <w:color w:val="FF0000"/>
          <w:szCs w:val="21"/>
          <w:lang w:eastAsia="zh-CN"/>
        </w:rPr>
        <w:t>ZB202012-HBZB05</w:t>
      </w:r>
    </w:p>
    <w:p>
      <w:pPr>
        <w:pStyle w:val="3"/>
        <w:snapToGrid w:val="0"/>
        <w:spacing w:line="360" w:lineRule="auto"/>
      </w:pPr>
      <w:bookmarkStart w:id="3" w:name="_Toc452641981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bCs/>
          <w:szCs w:val="21"/>
          <w:lang w:eastAsia="zh-CN"/>
        </w:rPr>
        <w:t>浙江</w:t>
      </w:r>
      <w:r>
        <w:rPr>
          <w:rFonts w:hint="eastAsia"/>
          <w:bCs/>
          <w:szCs w:val="21"/>
        </w:rPr>
        <w:t>污泥处理项目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浙江省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4" w:name="_Toc452641982"/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ascii="宋体" w:hAnsi="宋体"/>
          <w:szCs w:val="21"/>
        </w:rPr>
      </w:pPr>
      <w:bookmarkStart w:id="5" w:name="_Toc81619732"/>
      <w:r>
        <w:rPr>
          <w:rFonts w:hint="eastAsia"/>
          <w:bCs/>
          <w:szCs w:val="21"/>
        </w:rPr>
        <w:t>1、工程规模：</w:t>
      </w:r>
      <w:r>
        <w:rPr>
          <w:rFonts w:hint="eastAsia"/>
          <w:bCs/>
          <w:szCs w:val="21"/>
          <w:lang w:eastAsia="zh-CN"/>
        </w:rPr>
        <w:t>浙江</w:t>
      </w:r>
      <w:r>
        <w:rPr>
          <w:rFonts w:hint="eastAsia"/>
          <w:bCs/>
          <w:szCs w:val="21"/>
        </w:rPr>
        <w:t>污泥处理项目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2、招标范围：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余热锅炉及其辅机设备</w:t>
      </w:r>
      <w:r>
        <w:rPr>
          <w:rFonts w:hint="default" w:ascii="Times New Roman" w:hAnsi="Times New Roman" w:eastAsia="宋体" w:cs="Times New Roman"/>
          <w:bCs/>
          <w:szCs w:val="21"/>
        </w:rPr>
        <w:t>设计、制造、供货、安装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指导</w:t>
      </w:r>
      <w:r>
        <w:rPr>
          <w:rFonts w:hint="default" w:ascii="Times New Roman" w:hAnsi="Times New Roman" w:eastAsia="宋体" w:cs="Times New Roman"/>
          <w:bCs/>
          <w:szCs w:val="21"/>
        </w:rPr>
        <w:t>等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；</w:t>
      </w:r>
      <w:r>
        <w:rPr>
          <w:rFonts w:hint="default" w:ascii="Times New Roman" w:hAnsi="Times New Roman" w:eastAsia="宋体" w:cs="Times New Roman"/>
          <w:bCs/>
          <w:szCs w:val="21"/>
        </w:rPr>
        <w:t>包括但不限于如下：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1）根据甲方提供处理能力及条件要求，进行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余热锅炉及其辅机设备</w:t>
      </w:r>
      <w:r>
        <w:rPr>
          <w:rFonts w:hint="default" w:ascii="Times New Roman" w:hAnsi="Times New Roman" w:eastAsia="宋体" w:cs="Times New Roman"/>
          <w:bCs/>
          <w:szCs w:val="21"/>
        </w:rPr>
        <w:t>的设计；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2）根据设计进行设备的加工制造、采购供货，设备安装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指导</w:t>
      </w:r>
      <w:r>
        <w:rPr>
          <w:rFonts w:hint="default" w:ascii="Times New Roman" w:hAnsi="Times New Roman" w:eastAsia="宋体" w:cs="Times New Roman"/>
          <w:bCs/>
          <w:szCs w:val="21"/>
        </w:rPr>
        <w:t>；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Cs/>
          <w:szCs w:val="21"/>
        </w:rPr>
        <w:t>3）提供设备技术资料及检验文件</w:t>
      </w:r>
      <w:r>
        <w:rPr>
          <w:rFonts w:hint="default" w:ascii="Times New Roman" w:hAnsi="Times New Roman" w:eastAsia="宋体" w:cs="Times New Roman"/>
          <w:bCs/>
          <w:szCs w:val="21"/>
          <w:lang w:eastAsia="zh-CN"/>
        </w:rPr>
        <w:t>；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3、供货清单：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1）锅炉本体供货清单</w:t>
      </w:r>
    </w:p>
    <w:tbl>
      <w:tblPr>
        <w:tblStyle w:val="12"/>
        <w:tblpPr w:leftFromText="180" w:rightFromText="180" w:vertAnchor="text" w:tblpXSpec="center" w:tblpY="1"/>
        <w:tblOverlap w:val="never"/>
        <w:tblW w:w="8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2857"/>
        <w:gridCol w:w="2607"/>
        <w:gridCol w:w="951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Header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28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设备名称</w:t>
            </w:r>
          </w:p>
        </w:tc>
        <w:tc>
          <w:tcPr>
            <w:tcW w:w="26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设备规格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8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单锅筒膜式壁余热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锅炉</w:t>
            </w:r>
          </w:p>
        </w:tc>
        <w:tc>
          <w:tcPr>
            <w:tcW w:w="26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额定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发量4t/h，额定工作压力1.1MPa，额定蒸汽温度185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℃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台</w:t>
            </w:r>
          </w:p>
        </w:tc>
      </w:tr>
    </w:tbl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GB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GB"/>
        </w:rPr>
        <w:t>2）本体附件</w:t>
      </w:r>
    </w:p>
    <w:tbl>
      <w:tblPr>
        <w:tblStyle w:val="12"/>
        <w:tblW w:w="82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4027"/>
        <w:gridCol w:w="2147"/>
        <w:gridCol w:w="1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40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  目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数量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40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双室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平衡容器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带补偿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套</w:t>
            </w:r>
          </w:p>
        </w:tc>
      </w:tr>
    </w:tbl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GB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GB"/>
        </w:rPr>
        <w:t>3）余热锅炉配套辅机</w:t>
      </w:r>
    </w:p>
    <w:tbl>
      <w:tblPr>
        <w:tblStyle w:val="12"/>
        <w:tblW w:w="81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097"/>
        <w:gridCol w:w="2121"/>
        <w:gridCol w:w="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  目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数量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炉水取样器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吹灰器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吹灰器电控系统集成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连续排污扩容器（含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GB"/>
              </w:rPr>
              <w:t>底部自动排污阀组、就地压力表、液位计、安全阀等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定期排污扩容器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分气缸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台</w:t>
            </w:r>
          </w:p>
        </w:tc>
      </w:tr>
    </w:tbl>
    <w:p>
      <w:pPr>
        <w:spacing w:line="360" w:lineRule="auto"/>
        <w:rPr>
          <w:rFonts w:hint="eastAsia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4、招标范围说明：包括但不限于制造、采购、运输、安装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指导</w:t>
      </w:r>
      <w:r>
        <w:rPr>
          <w:rFonts w:hint="default" w:ascii="Times New Roman" w:hAnsi="Times New Roman" w:eastAsia="宋体" w:cs="Times New Roman"/>
          <w:bCs/>
          <w:szCs w:val="21"/>
        </w:rPr>
        <w:t>、技术和售后服务、人员培训等，同时也包括所有必要的材料、备品备件、专用工具等一揽子工作。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6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</w:t>
      </w:r>
      <w:r>
        <w:rPr>
          <w:bCs/>
          <w:szCs w:val="21"/>
        </w:rPr>
        <w:t>2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7、开标时间：20</w:t>
      </w:r>
      <w:r>
        <w:rPr>
          <w:rFonts w:hint="eastAsia"/>
          <w:bCs/>
          <w:szCs w:val="21"/>
          <w:lang w:val="en-US" w:eastAsia="zh-CN"/>
        </w:rPr>
        <w:t>21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01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25</w:t>
      </w:r>
      <w:r>
        <w:rPr>
          <w:rFonts w:hint="eastAsia"/>
          <w:bCs/>
          <w:szCs w:val="21"/>
        </w:rPr>
        <w:t>日</w:t>
      </w:r>
      <w:r>
        <w:rPr>
          <w:rFonts w:hint="eastAsia"/>
          <w:bCs/>
          <w:szCs w:val="21"/>
          <w:lang w:eastAsia="zh-CN"/>
        </w:rPr>
        <w:t>下</w:t>
      </w:r>
      <w:r>
        <w:rPr>
          <w:rFonts w:hint="eastAsia"/>
          <w:bCs/>
          <w:szCs w:val="21"/>
        </w:rPr>
        <w:t>午</w:t>
      </w:r>
      <w:r>
        <w:rPr>
          <w:rFonts w:hint="eastAsia"/>
          <w:bCs/>
          <w:szCs w:val="21"/>
          <w:lang w:val="en-US" w:eastAsia="zh-CN"/>
        </w:rPr>
        <w:t>13</w:t>
      </w:r>
      <w:r>
        <w:rPr>
          <w:rFonts w:hint="eastAsia"/>
          <w:bCs/>
          <w:szCs w:val="21"/>
        </w:rPr>
        <w:t>：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0分（北京时间）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  <w:bookmarkStart w:id="10" w:name="_GoBack"/>
      <w:bookmarkEnd w:id="10"/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10、招标文件发售时间：20</w:t>
      </w:r>
      <w:r>
        <w:rPr>
          <w:rFonts w:hint="eastAsia"/>
          <w:bCs/>
          <w:szCs w:val="21"/>
          <w:lang w:val="en-US" w:eastAsia="zh-CN"/>
        </w:rPr>
        <w:t>21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01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05</w:t>
      </w:r>
      <w:r>
        <w:rPr>
          <w:rFonts w:hint="eastAsia"/>
          <w:bCs/>
          <w:szCs w:val="21"/>
        </w:rPr>
        <w:t>日～20</w:t>
      </w:r>
      <w:r>
        <w:rPr>
          <w:rFonts w:hint="eastAsia"/>
          <w:bCs/>
          <w:szCs w:val="21"/>
          <w:lang w:val="en-US" w:eastAsia="zh-CN"/>
        </w:rPr>
        <w:t>21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01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19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11、招标文件澄清及答疑时间：20</w:t>
      </w:r>
      <w:r>
        <w:rPr>
          <w:rFonts w:hint="eastAsia"/>
          <w:bCs/>
          <w:szCs w:val="21"/>
          <w:lang w:val="en-US" w:eastAsia="zh-CN"/>
        </w:rPr>
        <w:t>21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01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20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5"/>
    <w:p>
      <w:pPr>
        <w:pStyle w:val="3"/>
        <w:snapToGrid w:val="0"/>
        <w:spacing w:line="360" w:lineRule="auto"/>
        <w:rPr>
          <w:rFonts w:hint="eastAsia"/>
        </w:rPr>
      </w:pPr>
      <w:bookmarkStart w:id="7" w:name="_Toc452641984"/>
      <w:r>
        <w:rPr>
          <w:rFonts w:hint="eastAsia"/>
        </w:rPr>
        <w:t>五、投标人资格要求</w:t>
      </w:r>
      <w:bookmarkEnd w:id="7"/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1、供应商应当具备下列条件：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（1）具备履行民事责任能力的独立法人，注册资本金不低于</w:t>
      </w:r>
      <w:r>
        <w:rPr>
          <w:rFonts w:hint="eastAsia" w:cs="Times New Roman"/>
          <w:bCs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21"/>
          <w:szCs w:val="21"/>
        </w:rPr>
        <w:t>000万元；</w:t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（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szCs w:val="21"/>
        </w:rPr>
        <w:t>）具有类似项目的供货服务经验，至少具备3个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4t/h</w:t>
      </w:r>
      <w:r>
        <w:rPr>
          <w:rFonts w:hint="default" w:ascii="Times New Roman" w:hAnsi="Times New Roman" w:eastAsia="宋体" w:cs="Times New Roman"/>
          <w:bCs/>
          <w:szCs w:val="21"/>
        </w:rPr>
        <w:t>规模及以上的已投产的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余热锅炉及其辅机设备</w:t>
      </w:r>
      <w:r>
        <w:rPr>
          <w:rFonts w:hint="default" w:ascii="Times New Roman" w:hAnsi="Times New Roman" w:eastAsia="宋体" w:cs="Times New Roman"/>
          <w:bCs/>
          <w:szCs w:val="21"/>
        </w:rPr>
        <w:t>业绩；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</w:t>
      </w:r>
      <w:r>
        <w:rPr>
          <w:rFonts w:hint="eastAsia" w:cs="Times New Roman"/>
          <w:bCs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bCs/>
          <w:sz w:val="21"/>
          <w:szCs w:val="21"/>
        </w:rPr>
        <w:t>）具有履行合同所必需的设备和专业技术能力；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</w:t>
      </w:r>
      <w:r>
        <w:rPr>
          <w:rFonts w:hint="eastAsia" w:cs="Times New Roman"/>
          <w:bCs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sz w:val="21"/>
          <w:szCs w:val="21"/>
        </w:rPr>
        <w:t>）具有良好的银行资信和商业信誉；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</w:t>
      </w:r>
      <w:r>
        <w:rPr>
          <w:rFonts w:hint="eastAsia" w:cs="Times New Roman"/>
          <w:bCs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21"/>
          <w:szCs w:val="21"/>
        </w:rPr>
        <w:t>）参加招投标活动2年内没有相关违法或者违法嫌疑记录</w:t>
      </w:r>
      <w:r>
        <w:rPr>
          <w:bCs/>
          <w:sz w:val="21"/>
          <w:szCs w:val="21"/>
        </w:rPr>
        <w:t>。</w:t>
      </w:r>
    </w:p>
    <w:p>
      <w:pPr>
        <w:pStyle w:val="1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452641985"/>
      <w:r>
        <w:rPr>
          <w:rFonts w:hint="eastAsia"/>
        </w:rPr>
        <w:t>六、投标费用</w:t>
      </w:r>
      <w:bookmarkEnd w:id="8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szCs w:val="21"/>
        </w:rPr>
        <w:t>1000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3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 2021年</w:t>
      </w:r>
      <w:r>
        <w:rPr>
          <w:b w:val="0"/>
          <w:sz w:val="21"/>
          <w:szCs w:val="21"/>
          <w:lang w:val="en-US" w:eastAsia="zh-CN"/>
        </w:rPr>
        <w:t>1</w:t>
      </w:r>
      <w:r>
        <w:rPr>
          <w:rFonts w:hint="eastAsia"/>
          <w:b w:val="0"/>
          <w:sz w:val="21"/>
          <w:szCs w:val="21"/>
          <w:lang w:val="en-US" w:eastAsia="zh-CN"/>
        </w:rPr>
        <w:t>月5日</w:t>
      </w:r>
    </w:p>
    <w:p>
      <w:pPr>
        <w:jc w:val="right"/>
        <w:rPr>
          <w:b/>
          <w:bCs/>
          <w:szCs w:val="21"/>
        </w:rPr>
      </w:pPr>
      <w:r>
        <w:rPr>
          <w:szCs w:val="21"/>
        </w:rPr>
        <w:br w:type="page"/>
      </w:r>
    </w:p>
    <w:p>
      <w:pPr>
        <w:jc w:val="right"/>
        <w:rPr>
          <w:b/>
          <w:bCs/>
          <w:szCs w:val="21"/>
        </w:rPr>
      </w:pPr>
    </w:p>
    <w:p>
      <w:pPr>
        <w:jc w:val="right"/>
        <w:rPr>
          <w:b/>
          <w:bCs/>
          <w:szCs w:val="21"/>
        </w:rPr>
      </w:pPr>
    </w:p>
    <w:p>
      <w:pPr>
        <w:jc w:val="right"/>
        <w:rPr>
          <w:b/>
          <w:bCs/>
          <w:szCs w:val="21"/>
        </w:rPr>
      </w:pPr>
    </w:p>
    <w:p>
      <w:pPr>
        <w:jc w:val="right"/>
        <w:rPr>
          <w:b/>
          <w:bCs/>
          <w:szCs w:val="21"/>
        </w:rPr>
      </w:pPr>
    </w:p>
    <w:p>
      <w:pPr>
        <w:jc w:val="right"/>
        <w:rPr>
          <w:b/>
          <w:bCs/>
          <w:szCs w:val="21"/>
        </w:rPr>
      </w:pPr>
    </w:p>
    <w:p>
      <w:pPr>
        <w:jc w:val="right"/>
      </w:pPr>
    </w:p>
    <w:p>
      <w:pPr>
        <w:jc w:val="right"/>
        <w:rPr>
          <w:b/>
          <w:bCs/>
          <w:szCs w:val="21"/>
        </w:rPr>
      </w:pPr>
    </w:p>
    <w:p>
      <w:pPr>
        <w:jc w:val="right"/>
        <w:rPr>
          <w:b/>
          <w:bCs/>
          <w:szCs w:val="21"/>
        </w:rPr>
      </w:pPr>
    </w:p>
    <w:p>
      <w:pPr>
        <w:pStyle w:val="3"/>
        <w:jc w:val="center"/>
      </w:pPr>
      <w:r>
        <w:rPr>
          <w:rFonts w:hint="eastAsia"/>
        </w:rPr>
        <w:t>第二章 投标申请函</w:t>
      </w:r>
    </w:p>
    <w:p/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浙江</w:t>
      </w:r>
      <w:r>
        <w:rPr>
          <w:rFonts w:hint="eastAsia" w:ascii="宋体" w:hAnsi="宋体"/>
          <w:bCs/>
          <w:sz w:val="21"/>
          <w:szCs w:val="21"/>
          <w:u w:val="single"/>
        </w:rPr>
        <w:t>污泥处理项目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余热锅炉系统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</w:pPr>
    </w:p>
    <w:p>
      <w:pPr>
        <w:spacing w:line="440" w:lineRule="exact"/>
        <w:ind w:right="-159" w:firstLine="420" w:firstLineChars="200"/>
      </w:pPr>
    </w:p>
    <w:p>
      <w:pPr>
        <w:spacing w:line="440" w:lineRule="exact"/>
        <w:ind w:right="-159" w:firstLine="420" w:firstLineChars="200"/>
      </w:pPr>
    </w:p>
    <w:p>
      <w:pPr>
        <w:spacing w:line="440" w:lineRule="exact"/>
        <w:ind w:right="-159" w:firstLine="420" w:firstLineChars="20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3570" w:firstLineChars="170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3570" w:firstLineChars="1700"/>
      </w:pPr>
      <w:r>
        <w:rPr>
          <w:rFonts w:hint="eastAsia"/>
        </w:rPr>
        <w:t xml:space="preserve">法定代表人或其委托代理人（签名）：                           </w:t>
      </w:r>
    </w:p>
    <w:p>
      <w:pPr>
        <w:spacing w:line="440" w:lineRule="exact"/>
        <w:ind w:right="-159" w:firstLine="3570" w:firstLineChars="1700"/>
      </w:pPr>
      <w:r>
        <w:rPr>
          <w:rFonts w:hint="eastAsia" w:ascii="宋体" w:hAnsi="宋体"/>
          <w:bCs/>
          <w:szCs w:val="21"/>
        </w:rPr>
        <w:t>2020年  月  日</w:t>
      </w: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 xml:space="preserve">         年         月         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9" w:name="_Toc146512971"/>
      <w:r>
        <w:rPr>
          <w:rFonts w:hint="eastAsia" w:ascii="黑体" w:eastAsia="黑体"/>
          <w:b w:val="0"/>
        </w:rPr>
        <w:t>资格审查申请表</w:t>
      </w:r>
      <w:bookmarkEnd w:id="9"/>
    </w:p>
    <w:p>
      <w:pPr>
        <w:spacing w:before="156"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="156" w:beforeLines="50" w:after="156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  年         月   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年        月        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年        月    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0F"/>
    <w:rsid w:val="00055263"/>
    <w:rsid w:val="000C1A9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50016B"/>
    <w:rsid w:val="00545F92"/>
    <w:rsid w:val="005A25C7"/>
    <w:rsid w:val="005A48AA"/>
    <w:rsid w:val="005C4A10"/>
    <w:rsid w:val="005E340F"/>
    <w:rsid w:val="006575F5"/>
    <w:rsid w:val="006B42EE"/>
    <w:rsid w:val="006B4CEF"/>
    <w:rsid w:val="007A52B1"/>
    <w:rsid w:val="00802072"/>
    <w:rsid w:val="008025BF"/>
    <w:rsid w:val="008240E8"/>
    <w:rsid w:val="0085603A"/>
    <w:rsid w:val="0089517A"/>
    <w:rsid w:val="008A7DCA"/>
    <w:rsid w:val="008B1F4C"/>
    <w:rsid w:val="008E6F6E"/>
    <w:rsid w:val="00967F5C"/>
    <w:rsid w:val="00981AF1"/>
    <w:rsid w:val="009B61C2"/>
    <w:rsid w:val="00AA68CC"/>
    <w:rsid w:val="00B37E15"/>
    <w:rsid w:val="00B45FB4"/>
    <w:rsid w:val="00BC390A"/>
    <w:rsid w:val="00D41737"/>
    <w:rsid w:val="00D52E2B"/>
    <w:rsid w:val="00D86C71"/>
    <w:rsid w:val="00DA3934"/>
    <w:rsid w:val="00DA4564"/>
    <w:rsid w:val="00E011A1"/>
    <w:rsid w:val="00E323B7"/>
    <w:rsid w:val="00ED4C63"/>
    <w:rsid w:val="00FD2EEE"/>
    <w:rsid w:val="13B94A7A"/>
    <w:rsid w:val="194A24EA"/>
    <w:rsid w:val="48AF6B94"/>
    <w:rsid w:val="4F9D734C"/>
    <w:rsid w:val="562E000A"/>
    <w:rsid w:val="66C01B47"/>
    <w:rsid w:val="6896383D"/>
    <w:rsid w:val="6A390999"/>
    <w:rsid w:val="7BBA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6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7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3"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标题 1 字符"/>
    <w:basedOn w:val="13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6">
    <w:name w:val="标题 2 字符"/>
    <w:basedOn w:val="13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7">
    <w:name w:val="正文文本缩进 3 字符"/>
    <w:basedOn w:val="13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文字 字符"/>
    <w:basedOn w:val="13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批注主题 字符"/>
    <w:basedOn w:val="22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4">
    <w:name w:val="日期 字符"/>
    <w:basedOn w:val="13"/>
    <w:link w:val="6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457</Words>
  <Characters>2610</Characters>
  <Lines>21</Lines>
  <Paragraphs>6</Paragraphs>
  <TotalTime>1</TotalTime>
  <ScaleCrop>false</ScaleCrop>
  <LinksUpToDate>false</LinksUpToDate>
  <CharactersWithSpaces>3061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guoliang</cp:lastModifiedBy>
  <dcterms:modified xsi:type="dcterms:W3CDTF">2021-01-05T07:03:06Z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