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/>
          <w:b/>
          <w:sz w:val="30"/>
          <w:lang w:val="zh-CN"/>
        </w:rPr>
      </w:pPr>
      <w:bookmarkStart w:id="0" w:name="_Toc527364898"/>
      <w:bookmarkStart w:id="1" w:name="_Toc448839082"/>
      <w:r>
        <w:rPr>
          <w:rFonts w:hint="eastAsia" w:ascii="宋体"/>
          <w:b/>
          <w:sz w:val="30"/>
          <w:lang w:val="zh-CN"/>
        </w:rPr>
        <w:t>北京京城环保股份有限公司铅防护筒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招标公告</w:t>
      </w:r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  <w:u w:val="single"/>
          <w:lang w:eastAsia="zh-CN"/>
        </w:rPr>
      </w:pPr>
      <w:bookmarkStart w:id="2" w:name="_Toc527364899"/>
      <w:r>
        <w:rPr>
          <w:rFonts w:hint="eastAsia"/>
        </w:rPr>
        <w:t>一、招标编号：</w:t>
      </w:r>
      <w:bookmarkEnd w:id="2"/>
      <w:r>
        <w:rPr>
          <w:rFonts w:hint="eastAsia" w:ascii="Times New Roman" w:hAnsi="Times New Roman" w:cs="Times New Roman"/>
          <w:b/>
          <w:lang w:val="en-US" w:eastAsia="zh-CN"/>
        </w:rPr>
        <w:t>ZB202103-GY03</w:t>
      </w:r>
      <w:bookmarkStart w:id="20" w:name="_GoBack"/>
      <w:bookmarkEnd w:id="20"/>
    </w:p>
    <w:p>
      <w:pPr>
        <w:pStyle w:val="3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 xml:space="preserve">项目全称：2000套铅防护筒（铅锑合金腔体） 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 X射线源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ind w:firstLine="315" w:firstLineChars="150"/>
        <w:rPr>
          <w:rFonts w:hint="eastAsia" w:ascii="宋体" w:hAnsi="宋体"/>
          <w:bCs/>
          <w:szCs w:val="21"/>
        </w:rPr>
      </w:pPr>
      <w:bookmarkStart w:id="5" w:name="_Toc81619732"/>
      <w:r>
        <w:rPr>
          <w:rFonts w:ascii="宋体" w:hAnsi="宋体"/>
          <w:bCs/>
          <w:szCs w:val="21"/>
        </w:rPr>
        <w:t>1、项目名称：</w:t>
      </w:r>
      <w:r>
        <w:rPr>
          <w:rFonts w:hint="eastAsia"/>
          <w:bCs/>
          <w:szCs w:val="21"/>
        </w:rPr>
        <w:t>铅防护筒（铅锑合金腔体）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 xml:space="preserve">  </w:t>
      </w:r>
      <w:r>
        <w:rPr>
          <w:rFonts w:ascii="宋体" w:hAnsi="宋体"/>
          <w:bCs/>
          <w:szCs w:val="21"/>
        </w:rPr>
        <w:t>2、招标范围：包括但不限于如下：</w:t>
      </w:r>
    </w:p>
    <w:p>
      <w:pPr>
        <w:spacing w:line="360" w:lineRule="auto"/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3、</w:t>
      </w:r>
      <w:r>
        <w:rPr>
          <w:bCs/>
          <w:szCs w:val="21"/>
        </w:rPr>
        <w:t>根据招标方设计进行</w:t>
      </w:r>
      <w:r>
        <w:rPr>
          <w:rFonts w:hint="eastAsia"/>
          <w:bCs/>
          <w:szCs w:val="21"/>
        </w:rPr>
        <w:t>物料</w:t>
      </w:r>
      <w:r>
        <w:rPr>
          <w:bCs/>
          <w:szCs w:val="21"/>
        </w:rPr>
        <w:t>的加工制造、采购供货，技术和售后服务</w:t>
      </w:r>
      <w:r>
        <w:rPr>
          <w:rFonts w:hint="eastAsia"/>
          <w:bCs/>
          <w:szCs w:val="21"/>
        </w:rPr>
        <w:t>等。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4、交货时间：2021年（预计）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7、开标时间：</w:t>
      </w:r>
      <w:r>
        <w:rPr>
          <w:rFonts w:hint="eastAsia"/>
          <w:color w:val="auto"/>
          <w:szCs w:val="21"/>
        </w:rPr>
        <w:t>2021年</w:t>
      </w:r>
      <w:r>
        <w:rPr>
          <w:rFonts w:hint="eastAsia"/>
          <w:color w:val="auto"/>
          <w:szCs w:val="21"/>
          <w:lang w:val="en-US" w:eastAsia="zh-CN"/>
        </w:rPr>
        <w:t>5</w:t>
      </w:r>
      <w:r>
        <w:rPr>
          <w:rFonts w:hint="eastAsia"/>
          <w:color w:val="auto"/>
          <w:szCs w:val="21"/>
        </w:rPr>
        <w:t>月</w:t>
      </w:r>
      <w:r>
        <w:rPr>
          <w:rFonts w:hint="eastAsia"/>
          <w:color w:val="auto"/>
          <w:szCs w:val="21"/>
          <w:lang w:val="en-US" w:eastAsia="zh-CN"/>
        </w:rPr>
        <w:t>8</w:t>
      </w:r>
      <w:r>
        <w:rPr>
          <w:rFonts w:hint="eastAsia"/>
          <w:color w:val="auto"/>
          <w:szCs w:val="21"/>
        </w:rPr>
        <w:t>日</w:t>
      </w:r>
      <w:r>
        <w:rPr>
          <w:rFonts w:hint="eastAsia"/>
          <w:color w:val="auto"/>
          <w:szCs w:val="21"/>
          <w:lang w:eastAsia="zh-CN"/>
        </w:rPr>
        <w:t>下午</w:t>
      </w:r>
      <w:r>
        <w:rPr>
          <w:rFonts w:hint="eastAsia"/>
          <w:color w:val="auto"/>
          <w:szCs w:val="21"/>
          <w:lang w:val="en-US" w:eastAsia="zh-CN"/>
        </w:rPr>
        <w:t>13</w:t>
      </w:r>
      <w:r>
        <w:rPr>
          <w:rFonts w:hint="eastAsia"/>
          <w:color w:val="auto"/>
          <w:szCs w:val="21"/>
        </w:rPr>
        <w:t>时</w:t>
      </w: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rFonts w:hint="eastAsia"/>
          <w:color w:val="auto"/>
          <w:szCs w:val="21"/>
        </w:rPr>
        <w:t>0分</w:t>
      </w:r>
      <w:r>
        <w:rPr>
          <w:color w:val="auto"/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10、招标文件发售时间：2021年</w:t>
      </w:r>
      <w:r>
        <w:rPr>
          <w:rFonts w:hint="eastAsia"/>
          <w:bCs/>
          <w:color w:val="auto"/>
          <w:szCs w:val="21"/>
          <w:lang w:val="en-US" w:eastAsia="zh-CN"/>
        </w:rPr>
        <w:t>4</w:t>
      </w:r>
      <w:r>
        <w:rPr>
          <w:rFonts w:hint="eastAsia"/>
          <w:bCs/>
          <w:color w:val="auto"/>
          <w:szCs w:val="21"/>
        </w:rPr>
        <w:t>月</w:t>
      </w:r>
      <w:r>
        <w:rPr>
          <w:rFonts w:hint="eastAsia"/>
          <w:bCs/>
          <w:color w:val="auto"/>
          <w:szCs w:val="21"/>
          <w:lang w:val="en-US" w:eastAsia="zh-CN"/>
        </w:rPr>
        <w:t>13</w:t>
      </w:r>
      <w:r>
        <w:rPr>
          <w:rFonts w:hint="eastAsia"/>
          <w:bCs/>
          <w:color w:val="auto"/>
          <w:szCs w:val="21"/>
        </w:rPr>
        <w:t>日～2021年</w:t>
      </w:r>
      <w:r>
        <w:rPr>
          <w:rFonts w:hint="eastAsia"/>
          <w:bCs/>
          <w:color w:val="auto"/>
          <w:szCs w:val="21"/>
          <w:lang w:val="en-US" w:eastAsia="zh-CN"/>
        </w:rPr>
        <w:t>4</w:t>
      </w:r>
      <w:r>
        <w:rPr>
          <w:rFonts w:hint="eastAsia"/>
          <w:bCs/>
          <w:color w:val="auto"/>
          <w:szCs w:val="21"/>
        </w:rPr>
        <w:t>月</w:t>
      </w:r>
      <w:r>
        <w:rPr>
          <w:rFonts w:hint="eastAsia"/>
          <w:bCs/>
          <w:color w:val="auto"/>
          <w:szCs w:val="21"/>
          <w:lang w:val="en-US" w:eastAsia="zh-CN"/>
        </w:rPr>
        <w:t>28</w:t>
      </w:r>
      <w:r>
        <w:rPr>
          <w:rFonts w:hint="eastAsia"/>
          <w:bCs/>
          <w:color w:val="auto"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11、招标文件澄清及答疑时间：2021年</w:t>
      </w:r>
      <w:r>
        <w:rPr>
          <w:rFonts w:hint="eastAsia"/>
          <w:bCs/>
          <w:color w:val="auto"/>
          <w:szCs w:val="21"/>
          <w:lang w:val="en-US" w:eastAsia="zh-CN"/>
        </w:rPr>
        <w:t>4</w:t>
      </w:r>
      <w:r>
        <w:rPr>
          <w:rFonts w:hint="eastAsia"/>
          <w:bCs/>
          <w:color w:val="auto"/>
          <w:szCs w:val="21"/>
        </w:rPr>
        <w:t>月</w:t>
      </w:r>
      <w:r>
        <w:rPr>
          <w:rFonts w:hint="eastAsia"/>
          <w:bCs/>
          <w:color w:val="auto"/>
          <w:szCs w:val="21"/>
          <w:lang w:val="en-US" w:eastAsia="zh-CN"/>
        </w:rPr>
        <w:t>30</w:t>
      </w:r>
      <w:r>
        <w:rPr>
          <w:rFonts w:hint="eastAsia"/>
          <w:bCs/>
          <w:color w:val="auto"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14、上述所有时间均为北京时间。</w:t>
      </w:r>
    </w:p>
    <w:p>
      <w:pPr>
        <w:pStyle w:val="3"/>
        <w:snapToGrid w:val="0"/>
        <w:spacing w:line="360" w:lineRule="auto"/>
        <w:rPr>
          <w:rFonts w:hint="eastAsia"/>
          <w:color w:val="auto"/>
        </w:rPr>
      </w:pPr>
      <w:bookmarkStart w:id="7" w:name="_Toc527364903"/>
      <w:r>
        <w:rPr>
          <w:rFonts w:hint="eastAsia"/>
          <w:color w:val="auto"/>
        </w:rPr>
        <w:t>五、投标人资格要求</w:t>
      </w:r>
      <w:bookmarkEnd w:id="7"/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/>
          <w:bCs/>
          <w:color w:val="auto"/>
          <w:sz w:val="21"/>
          <w:szCs w:val="21"/>
        </w:rPr>
      </w:pPr>
      <w:r>
        <w:rPr>
          <w:rFonts w:hint="eastAsia"/>
          <w:bCs/>
          <w:color w:val="auto"/>
          <w:sz w:val="21"/>
          <w:szCs w:val="21"/>
        </w:rPr>
        <w:t>1</w:t>
      </w:r>
      <w:r>
        <w:rPr>
          <w:bCs/>
          <w:color w:val="auto"/>
          <w:sz w:val="21"/>
          <w:szCs w:val="21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</w:rPr>
      </w:pPr>
      <w:r>
        <w:rPr>
          <w:bCs/>
          <w:color w:val="auto"/>
          <w:sz w:val="21"/>
          <w:szCs w:val="21"/>
        </w:rPr>
        <w:t>（1）具备履行民事责任能力的独立法人</w:t>
      </w:r>
      <w:r>
        <w:rPr>
          <w:rFonts w:hint="eastAsia"/>
          <w:bCs/>
          <w:color w:val="auto"/>
          <w:sz w:val="21"/>
          <w:szCs w:val="21"/>
        </w:rPr>
        <w:t>，注册资本金不低于100万元</w:t>
      </w:r>
      <w:r>
        <w:rPr>
          <w:bCs/>
          <w:color w:val="auto"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color w:val="auto"/>
          <w:szCs w:val="21"/>
        </w:rPr>
      </w:pPr>
      <w:r>
        <w:rPr>
          <w:bCs/>
          <w:color w:val="auto"/>
          <w:szCs w:val="21"/>
        </w:rPr>
        <w:t>（2）</w:t>
      </w:r>
      <w:r>
        <w:rPr>
          <w:rFonts w:hint="eastAsia"/>
          <w:bCs/>
          <w:color w:val="auto"/>
          <w:szCs w:val="21"/>
        </w:rPr>
        <w:t>具有类似项目的供货服务经验；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8" w:name="_Toc527364904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color w:val="auto"/>
          <w:szCs w:val="21"/>
        </w:rPr>
        <w:t>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9" w:name="_Toc471478430"/>
      <w:bookmarkStart w:id="10" w:name="_Toc471479165"/>
      <w:bookmarkStart w:id="11" w:name="_Toc468782281"/>
      <w:bookmarkStart w:id="12" w:name="_Toc452621175"/>
      <w:r>
        <w:rPr>
          <w:rFonts w:hint="eastAsia"/>
          <w:b/>
        </w:rPr>
        <w:t>2021年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13</w:t>
      </w:r>
      <w:r>
        <w:rPr>
          <w:rFonts w:hint="eastAsia"/>
          <w:b/>
        </w:rPr>
        <w:t>日</w:t>
      </w:r>
      <w:bookmarkEnd w:id="9"/>
      <w:bookmarkEnd w:id="10"/>
      <w:bookmarkEnd w:id="11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3" w:name="_Toc449619597"/>
      <w:bookmarkStart w:id="14" w:name="_Toc449687366"/>
      <w:bookmarkStart w:id="15" w:name="_Toc449618573"/>
      <w:bookmarkStart w:id="16" w:name="_Toc448839083"/>
      <w:bookmarkStart w:id="17" w:name="_Toc449700509"/>
    </w:p>
    <w:p>
      <w:pPr>
        <w:pStyle w:val="3"/>
        <w:jc w:val="center"/>
        <w:rPr>
          <w:rFonts w:hint="eastAsia"/>
        </w:rPr>
      </w:pPr>
      <w:bookmarkStart w:id="18" w:name="_Toc527364905"/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  <w:u w:val="single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</w:p>
    <w:p>
      <w:pPr>
        <w:pStyle w:val="10"/>
        <w:adjustRightInd w:val="0"/>
        <w:snapToGrid w:val="0"/>
        <w:spacing w:line="360" w:lineRule="auto"/>
        <w:ind w:firstLine="315" w:firstLineChars="15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bCs/>
          <w:sz w:val="21"/>
          <w:szCs w:val="21"/>
          <w:u w:val="single"/>
        </w:rPr>
        <w:t>2000套铅防护筒（铅锑合金腔体）</w:t>
      </w:r>
      <w:r>
        <w:rPr>
          <w:rFonts w:hint="eastAsia" w:ascii="宋体" w:hAnsi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B1C5C"/>
    <w:rsid w:val="002F3658"/>
    <w:rsid w:val="002F7B05"/>
    <w:rsid w:val="0033120D"/>
    <w:rsid w:val="00383947"/>
    <w:rsid w:val="00386877"/>
    <w:rsid w:val="003A1DEF"/>
    <w:rsid w:val="003C57C9"/>
    <w:rsid w:val="003D4CE0"/>
    <w:rsid w:val="003E10B6"/>
    <w:rsid w:val="003E4B16"/>
    <w:rsid w:val="00444451"/>
    <w:rsid w:val="00447564"/>
    <w:rsid w:val="004669C6"/>
    <w:rsid w:val="0047547B"/>
    <w:rsid w:val="004D242B"/>
    <w:rsid w:val="0050016B"/>
    <w:rsid w:val="005233D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0227C"/>
    <w:rsid w:val="00717373"/>
    <w:rsid w:val="00792382"/>
    <w:rsid w:val="00793A57"/>
    <w:rsid w:val="007A52B1"/>
    <w:rsid w:val="007D5B25"/>
    <w:rsid w:val="00802072"/>
    <w:rsid w:val="008025BF"/>
    <w:rsid w:val="008240E8"/>
    <w:rsid w:val="0085603A"/>
    <w:rsid w:val="008847EA"/>
    <w:rsid w:val="0089517A"/>
    <w:rsid w:val="008A7DCA"/>
    <w:rsid w:val="008B1F4C"/>
    <w:rsid w:val="008D1F43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BE4DAA"/>
    <w:rsid w:val="00C06E86"/>
    <w:rsid w:val="00C21124"/>
    <w:rsid w:val="00CE3FAA"/>
    <w:rsid w:val="00D41737"/>
    <w:rsid w:val="00D52E2B"/>
    <w:rsid w:val="00D66BBF"/>
    <w:rsid w:val="00D86C71"/>
    <w:rsid w:val="00DA3934"/>
    <w:rsid w:val="00DA4564"/>
    <w:rsid w:val="00DD0DE1"/>
    <w:rsid w:val="00E00DDC"/>
    <w:rsid w:val="00E011A1"/>
    <w:rsid w:val="00E323B7"/>
    <w:rsid w:val="00ED4C63"/>
    <w:rsid w:val="00ED50AE"/>
    <w:rsid w:val="00F67890"/>
    <w:rsid w:val="00FC211E"/>
    <w:rsid w:val="00FD2EEE"/>
    <w:rsid w:val="00FE2CFB"/>
    <w:rsid w:val="036A6FDA"/>
    <w:rsid w:val="03F26B3B"/>
    <w:rsid w:val="0BBF59E0"/>
    <w:rsid w:val="13B94A7A"/>
    <w:rsid w:val="1EE319AE"/>
    <w:rsid w:val="1F7A71BB"/>
    <w:rsid w:val="20551652"/>
    <w:rsid w:val="210B137B"/>
    <w:rsid w:val="27206A9F"/>
    <w:rsid w:val="31FD4531"/>
    <w:rsid w:val="34CC670E"/>
    <w:rsid w:val="39B2299D"/>
    <w:rsid w:val="39BE0BAD"/>
    <w:rsid w:val="3C7F111B"/>
    <w:rsid w:val="48030B2E"/>
    <w:rsid w:val="48AF6B94"/>
    <w:rsid w:val="49BA773C"/>
    <w:rsid w:val="4B55119A"/>
    <w:rsid w:val="4B796657"/>
    <w:rsid w:val="4C1712AE"/>
    <w:rsid w:val="5E0C5555"/>
    <w:rsid w:val="61B823F1"/>
    <w:rsid w:val="66C01B47"/>
    <w:rsid w:val="66DA3D77"/>
    <w:rsid w:val="6AF3240E"/>
    <w:rsid w:val="6C1C1B37"/>
    <w:rsid w:val="74032299"/>
    <w:rsid w:val="74F42F94"/>
    <w:rsid w:val="763E3DF0"/>
    <w:rsid w:val="799A00BC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426</Words>
  <Characters>2434</Characters>
  <Lines>20</Lines>
  <Paragraphs>5</Paragraphs>
  <TotalTime>0</TotalTime>
  <ScaleCrop>false</ScaleCrop>
  <LinksUpToDate>false</LinksUpToDate>
  <CharactersWithSpaces>2855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2021-04-13T06:11:51Z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