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448839082"/>
      <w:bookmarkStart w:id="1" w:name="_Toc527364898"/>
      <w:r>
        <w:rPr>
          <w:rFonts w:hint="eastAsia" w:ascii="宋体"/>
          <w:b/>
          <w:sz w:val="30"/>
          <w:lang w:val="zh-CN"/>
        </w:rPr>
        <w:t>北京京城环保股份有限公司T80KV机箱外壳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lang w:val="en-US" w:eastAsia="zh-CN"/>
        </w:rPr>
        <w:t>ZB202104-GY01</w:t>
      </w:r>
      <w:bookmarkStart w:id="20" w:name="_GoBack"/>
      <w:bookmarkEnd w:id="20"/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项目全称：800套机箱外壳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 X射线源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 w:ascii="宋体" w:hAnsi="宋体"/>
          <w:bCs/>
          <w:szCs w:val="21"/>
        </w:rPr>
        <w:t>T80KV</w:t>
      </w:r>
      <w:r>
        <w:rPr>
          <w:rFonts w:hint="eastAsia"/>
          <w:bCs/>
          <w:szCs w:val="21"/>
        </w:rPr>
        <w:t>机箱外壳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color w:val="auto"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color w:val="auto"/>
          <w:szCs w:val="21"/>
        </w:rPr>
        <w:t>、</w:t>
      </w:r>
      <w:r>
        <w:rPr>
          <w:bCs/>
          <w:color w:val="auto"/>
          <w:szCs w:val="21"/>
        </w:rPr>
        <w:t>根据招标方设计进行</w:t>
      </w:r>
      <w:r>
        <w:rPr>
          <w:rFonts w:hint="eastAsia"/>
          <w:bCs/>
          <w:color w:val="auto"/>
          <w:szCs w:val="21"/>
        </w:rPr>
        <w:t>物料</w:t>
      </w:r>
      <w:r>
        <w:rPr>
          <w:bCs/>
          <w:color w:val="auto"/>
          <w:szCs w:val="21"/>
        </w:rPr>
        <w:t>的加工制造、采购供货，技术和售后服务</w:t>
      </w:r>
      <w:r>
        <w:rPr>
          <w:rFonts w:hint="eastAsia"/>
          <w:bCs/>
          <w:color w:val="auto"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6" w:name="_Toc527364902"/>
      <w:r>
        <w:rPr>
          <w:rFonts w:hint="eastAsia"/>
          <w:color w:val="auto"/>
        </w:rPr>
        <w:t>四、</w:t>
      </w:r>
      <w:r>
        <w:rPr>
          <w:rFonts w:hint="eastAsia"/>
          <w:color w:val="auto"/>
          <w:lang w:eastAsia="zh-CN"/>
        </w:rPr>
        <w:t>投标</w:t>
      </w:r>
      <w:r>
        <w:rPr>
          <w:rFonts w:hint="eastAsia"/>
          <w:color w:val="auto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4、交货时间：2021年（预计）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7、开标时间：2021年5月1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</w:rPr>
        <w:t>日上午09：00（北京时间）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10、招标文件发售时间：2021年4月19日～2021年5月6日。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11、招标文件澄清及答疑时间：2021年5月8日，招标方尽快给于答疑。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7" w:name="_Toc527364903"/>
      <w:r>
        <w:rPr>
          <w:rFonts w:hint="eastAsia"/>
          <w:color w:val="auto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1</w:t>
      </w:r>
      <w:r>
        <w:rPr>
          <w:bCs/>
          <w:color w:val="auto"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（1）具备履行民事责任能力的独立法人</w:t>
      </w:r>
      <w:r>
        <w:rPr>
          <w:rFonts w:hint="eastAsia"/>
          <w:bCs/>
          <w:color w:val="auto"/>
          <w:sz w:val="21"/>
          <w:szCs w:val="21"/>
        </w:rPr>
        <w:t>，注册资本金不低于100万元</w:t>
      </w:r>
      <w:r>
        <w:rPr>
          <w:bCs/>
          <w:color w:val="auto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FF0000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2021年4月1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800</w:t>
      </w:r>
      <w:r>
        <w:rPr>
          <w:rFonts w:hint="eastAsia" w:ascii="宋体" w:hAnsi="宋体"/>
          <w:bCs/>
          <w:sz w:val="21"/>
          <w:szCs w:val="21"/>
          <w:u w:val="single"/>
        </w:rPr>
        <w:t>套T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80KV</w:t>
      </w:r>
      <w:r>
        <w:rPr>
          <w:rFonts w:hint="eastAsia" w:ascii="宋体" w:hAnsi="宋体"/>
          <w:bCs/>
          <w:sz w:val="21"/>
          <w:szCs w:val="21"/>
          <w:u w:val="single"/>
        </w:rPr>
        <w:t xml:space="preserve">机箱外壳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7A71BB"/>
    <w:rsid w:val="20551652"/>
    <w:rsid w:val="210B137B"/>
    <w:rsid w:val="27206A9F"/>
    <w:rsid w:val="2ACB0263"/>
    <w:rsid w:val="31FD4531"/>
    <w:rsid w:val="34CC670E"/>
    <w:rsid w:val="39B2299D"/>
    <w:rsid w:val="3C7F111B"/>
    <w:rsid w:val="48030B2E"/>
    <w:rsid w:val="48AF6B94"/>
    <w:rsid w:val="49BA773C"/>
    <w:rsid w:val="4B55119A"/>
    <w:rsid w:val="4B796657"/>
    <w:rsid w:val="4C1712AE"/>
    <w:rsid w:val="61B823F1"/>
    <w:rsid w:val="66C01B47"/>
    <w:rsid w:val="66DA3D77"/>
    <w:rsid w:val="6AF3240E"/>
    <w:rsid w:val="7397095F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2021-04-19T05:29:55Z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