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通州区有机质资源生态处理站</w:t>
      </w:r>
    </w:p>
    <w:p>
      <w:pPr>
        <w:widowControl/>
        <w:spacing w:line="408" w:lineRule="atLeast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沼渣运输服务招标公告</w:t>
      </w:r>
    </w:p>
    <w:p>
      <w:pPr>
        <w:widowControl/>
        <w:jc w:val="left"/>
        <w:outlineLvl w:val="1"/>
        <w:rPr>
          <w:rFonts w:ascii="Helvetica" w:hAnsi="Helvetica" w:eastAsia="宋体" w:cs="Helvetica"/>
          <w:b/>
          <w:kern w:val="0"/>
          <w:sz w:val="24"/>
          <w:szCs w:val="24"/>
        </w:rPr>
      </w:pPr>
      <w:bookmarkStart w:id="0" w:name="_Toc530054102"/>
      <w:bookmarkEnd w:id="0"/>
      <w:bookmarkStart w:id="1" w:name="_Toc530054101"/>
      <w:bookmarkEnd w:id="1"/>
      <w:r>
        <w:rPr>
          <w:rFonts w:hint="eastAsia" w:ascii="宋体" w:hAnsi="宋体" w:eastAsia="宋体" w:cs="Helvetica"/>
          <w:b/>
          <w:kern w:val="0"/>
          <w:sz w:val="24"/>
          <w:szCs w:val="24"/>
        </w:rPr>
        <w:t>一、招标编号：JCHT-ZB-</w:t>
      </w:r>
      <w:r>
        <w:rPr>
          <w:rFonts w:ascii="宋体" w:hAnsi="宋体" w:eastAsia="宋体" w:cs="Helvetica"/>
          <w:b/>
          <w:kern w:val="0"/>
          <w:sz w:val="24"/>
          <w:szCs w:val="24"/>
        </w:rPr>
        <w:t>202</w:t>
      </w:r>
      <w:r>
        <w:rPr>
          <w:rFonts w:hint="eastAsia" w:ascii="宋体" w:hAnsi="宋体" w:eastAsia="宋体" w:cs="Helvetica"/>
          <w:b/>
          <w:kern w:val="0"/>
          <w:sz w:val="24"/>
          <w:szCs w:val="24"/>
        </w:rPr>
        <w:t>1</w:t>
      </w:r>
      <w:r>
        <w:rPr>
          <w:rFonts w:ascii="宋体" w:hAnsi="宋体" w:eastAsia="宋体" w:cs="Helvetica"/>
          <w:b/>
          <w:kern w:val="0"/>
          <w:sz w:val="24"/>
          <w:szCs w:val="24"/>
        </w:rPr>
        <w:t>-001</w:t>
      </w:r>
    </w:p>
    <w:p>
      <w:pPr>
        <w:widowControl/>
        <w:jc w:val="left"/>
        <w:outlineLvl w:val="1"/>
        <w:rPr>
          <w:rFonts w:ascii="Helvetica" w:hAnsi="Helvetica" w:eastAsia="宋体" w:cs="Helvetica"/>
          <w:b/>
          <w:kern w:val="0"/>
          <w:sz w:val="24"/>
          <w:szCs w:val="24"/>
        </w:rPr>
      </w:pPr>
      <w:bookmarkStart w:id="2" w:name="_Toc530054103"/>
      <w:bookmarkEnd w:id="2"/>
      <w:r>
        <w:rPr>
          <w:rFonts w:hint="eastAsia" w:ascii="宋体" w:hAnsi="宋体" w:eastAsia="宋体" w:cs="Helvetica"/>
          <w:b/>
          <w:kern w:val="0"/>
          <w:sz w:val="24"/>
          <w:szCs w:val="24"/>
        </w:rPr>
        <w:t>二、项目概况：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1、项目名称：通州区有机质资源生态处理站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2、项目位置：通州区张家湾镇姚辛庄西路北京京城惠通环保有限公司</w:t>
      </w:r>
    </w:p>
    <w:p>
      <w:pPr>
        <w:widowControl/>
        <w:jc w:val="left"/>
        <w:outlineLvl w:val="1"/>
        <w:rPr>
          <w:rFonts w:ascii="宋体" w:hAnsi="宋体" w:eastAsia="宋体" w:cs="Helvetica"/>
          <w:b/>
          <w:kern w:val="0"/>
          <w:sz w:val="24"/>
          <w:szCs w:val="24"/>
        </w:rPr>
      </w:pPr>
      <w:bookmarkStart w:id="3" w:name="_Toc530054104"/>
      <w:bookmarkEnd w:id="3"/>
      <w:r>
        <w:rPr>
          <w:rFonts w:hint="eastAsia" w:ascii="宋体" w:hAnsi="宋体" w:eastAsia="宋体" w:cs="Helvetica"/>
          <w:b/>
          <w:kern w:val="0"/>
          <w:sz w:val="24"/>
          <w:szCs w:val="24"/>
        </w:rPr>
        <w:t>三、招标内容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1、通州区有机质资源生态处理站处理量不断增加，沼渣产量及运量也随之增加。鉴于目前平均运量80吨/天，需要招标采购运输服务。</w:t>
      </w:r>
    </w:p>
    <w:p>
      <w:pPr>
        <w:widowControl/>
        <w:jc w:val="left"/>
        <w:rPr>
          <w:rFonts w:ascii="宋体" w:hAnsi="宋体" w:eastAsia="宋体" w:cs="Helvetica"/>
          <w:b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kern w:val="0"/>
          <w:sz w:val="24"/>
          <w:szCs w:val="24"/>
        </w:rPr>
        <w:t>四、投标须知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1、招标方式：国内招标采购。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2、招标人名称：北京京城惠通环保有限公司</w:t>
      </w:r>
    </w:p>
    <w:p>
      <w:pPr>
        <w:widowControl/>
        <w:spacing w:line="408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3、招标联系人及联系方式：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徐非</w:t>
      </w:r>
    </w:p>
    <w:p>
      <w:pPr>
        <w:widowControl/>
        <w:spacing w:line="408" w:lineRule="atLeast"/>
        <w:ind w:firstLine="36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电话：13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331126855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281645881</w:t>
      </w:r>
      <w:r>
        <w:rPr>
          <w:rFonts w:hint="eastAsia" w:ascii="宋体" w:hAnsi="宋体" w:eastAsia="宋体" w:cs="宋体"/>
          <w:kern w:val="0"/>
          <w:sz w:val="24"/>
          <w:szCs w:val="24"/>
        </w:rPr>
        <w:t>@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 w:cs="宋体"/>
          <w:kern w:val="0"/>
          <w:sz w:val="24"/>
          <w:szCs w:val="24"/>
        </w:rPr>
        <w:t>.com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4、具体技术要求：按照招标文件要求。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、评标方法：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综合</w:t>
      </w:r>
      <w:bookmarkStart w:id="7" w:name="_GoBack"/>
      <w:bookmarkEnd w:id="7"/>
      <w:r>
        <w:rPr>
          <w:rFonts w:hint="eastAsia" w:ascii="宋体" w:hAnsi="宋体" w:eastAsia="宋体" w:cs="宋体"/>
          <w:kern w:val="0"/>
          <w:sz w:val="24"/>
          <w:szCs w:val="24"/>
        </w:rPr>
        <w:t>标价法。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、开标时间：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2021年7月30日下午13时30分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、开标地点：北京京城环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股份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widowControl/>
        <w:spacing w:line="408" w:lineRule="atLeas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、招标联系人地点：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北京市朝阳区工体北路四号凯富大厦三层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310室</w:t>
      </w:r>
    </w:p>
    <w:p>
      <w:pPr>
        <w:widowControl/>
        <w:spacing w:line="408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、招标文件发售时间：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2021年7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月19日到2021年7月23日</w:t>
      </w:r>
    </w:p>
    <w:p>
      <w:pPr>
        <w:widowControl/>
        <w:spacing w:line="408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招标文件澄清及答疑时间：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2021年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2021年7月26日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投标文件份数：正本一份，副本份，电子版一份（U盘形式，</w:t>
      </w:r>
      <w:r>
        <w:rPr>
          <w:rFonts w:ascii="宋体" w:hAnsi="宋体" w:eastAsia="宋体" w:cs="宋体"/>
          <w:kern w:val="0"/>
          <w:sz w:val="24"/>
          <w:szCs w:val="24"/>
        </w:rPr>
        <w:t>其中文档以office2003软件编辑，图形以AutoCAD2004以上软件编辑）。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、媒介：本次公告在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"/>
        </w:rPr>
        <w:t>中国采购与招标网（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"/>
        </w:rPr>
        <w:instrText xml:space="preserve"> HYPERLINK "http://www.http:/www.chinabidding.com.cn" </w:instrTex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Times New Roman"/>
          <w:bCs/>
          <w:color w:val="auto"/>
          <w:kern w:val="2"/>
          <w:sz w:val="24"/>
          <w:szCs w:val="24"/>
          <w:u w:val="none"/>
          <w:lang w:val="en-US" w:eastAsia="zh-CN" w:bidi="ar"/>
        </w:rPr>
        <w:t>http://www.chinabidding.com.cn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"/>
        </w:rPr>
        <w:t>）、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京城机电阳光采购平台（</w:t>
      </w:r>
      <w:r>
        <w:rPr>
          <w:rFonts w:ascii="宋体" w:hAnsi="宋体" w:eastAsia="宋体" w:cs="宋体"/>
          <w:kern w:val="0"/>
          <w:sz w:val="24"/>
          <w:szCs w:val="24"/>
        </w:rPr>
        <w:t>http://sun.bj-gis.com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）。因轻信其他组织、个人或媒介提供的信息而造成的损失，其责任由投标人自行负责。</w:t>
      </w:r>
    </w:p>
    <w:p>
      <w:pPr>
        <w:widowControl/>
        <w:spacing w:line="408" w:lineRule="atLeast"/>
        <w:ind w:left="42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、上述所有时间均为北京时间。</w:t>
      </w:r>
    </w:p>
    <w:p>
      <w:pPr>
        <w:widowControl/>
        <w:jc w:val="left"/>
        <w:outlineLvl w:val="1"/>
        <w:rPr>
          <w:rFonts w:ascii="宋体" w:hAnsi="宋体" w:eastAsia="宋体" w:cs="Helvetica"/>
          <w:b/>
          <w:kern w:val="0"/>
          <w:sz w:val="24"/>
          <w:szCs w:val="24"/>
        </w:rPr>
      </w:pPr>
      <w:bookmarkStart w:id="4" w:name="_Toc530054106"/>
      <w:bookmarkEnd w:id="4"/>
      <w:r>
        <w:rPr>
          <w:rFonts w:hint="eastAsia" w:ascii="宋体" w:hAnsi="宋体" w:eastAsia="宋体" w:cs="Helvetica"/>
          <w:b/>
          <w:kern w:val="0"/>
          <w:sz w:val="24"/>
          <w:szCs w:val="24"/>
        </w:rPr>
        <w:t>五、投标人资格要求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1、供应商应当具备下列条件：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</w:t>
      </w:r>
      <w:r>
        <w:rPr>
          <w:rFonts w:ascii="宋体" w:hAnsi="宋体" w:eastAsia="宋体" w:cs="宋体"/>
          <w:kern w:val="0"/>
          <w:sz w:val="24"/>
          <w:szCs w:val="24"/>
        </w:rPr>
        <w:t>中华人民共和国境内合法注册，法律上和财务上独立于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</w:t>
      </w:r>
      <w:r>
        <w:rPr>
          <w:rFonts w:ascii="宋体" w:hAnsi="宋体" w:eastAsia="宋体" w:cs="宋体"/>
          <w:kern w:val="0"/>
          <w:sz w:val="24"/>
          <w:szCs w:val="24"/>
        </w:rPr>
        <w:t>人，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具有有效营业执照，且经年检合格</w:t>
      </w:r>
      <w:r>
        <w:rPr>
          <w:rFonts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</w:t>
      </w:r>
      <w:r>
        <w:rPr>
          <w:rFonts w:ascii="宋体" w:hAnsi="宋体" w:eastAsia="宋体" w:cs="宋体"/>
          <w:kern w:val="0"/>
          <w:sz w:val="24"/>
          <w:szCs w:val="24"/>
        </w:rPr>
        <w:t>具有良好的商业信誉和健全的财务制度；近三年内在经营活动中没有重大违法记录；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（3）没有处于被责令停业、财产被接管、冻结以及破产等状态；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（4）本项目不接受联合体投标，不接受2种或2种以上的报价方案；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（5）包括企业概况、服务保障能力、成功案例、企业资质证明材料等；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（6）</w:t>
      </w:r>
      <w:r>
        <w:rPr>
          <w:rFonts w:ascii="宋体" w:hAnsi="宋体" w:eastAsia="宋体" w:cs="宋体"/>
          <w:kern w:val="0"/>
          <w:sz w:val="24"/>
          <w:szCs w:val="24"/>
        </w:rPr>
        <w:t>供应商应保证实施服务的质量和长期服务可靠性，必须具有良好的商业信誉。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（7）质量管理体系、环境管理体系、职业健康与安全管理体系。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（8）投标人应承担所有与编写和提交投标文件有关的一切费用，无论招标过程中的做法和结果如何，招标人在任何情况下均无义务和责任承担这些费用。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（9）供应商公司满足持股人或任职人员无我公司员工或近亲属的要求。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2、在购买标书时须向招标人提供以下材料（加盖公章）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（1）企业营业执照、组织机构代码、税务登记证（三证合一）副本、相关资质复印件；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（2）法定代表人授权委托书原件，法人身份证、委托代理人身份证复印件；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）提供无处于被责令停业，财产被接管，冻结、破产状态的证明（或承诺）文件；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）提供中标后不得转包的承诺文件；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）投标申请函及授权委托书。</w:t>
      </w:r>
    </w:p>
    <w:p>
      <w:pPr>
        <w:widowControl/>
        <w:jc w:val="left"/>
        <w:outlineLvl w:val="1"/>
        <w:rPr>
          <w:rFonts w:ascii="宋体" w:hAnsi="宋体" w:eastAsia="宋体" w:cs="Helvetica"/>
          <w:b/>
          <w:kern w:val="0"/>
          <w:sz w:val="24"/>
          <w:szCs w:val="24"/>
        </w:rPr>
      </w:pPr>
      <w:bookmarkStart w:id="5" w:name="_Toc530054107"/>
      <w:bookmarkEnd w:id="5"/>
      <w:r>
        <w:rPr>
          <w:rFonts w:hint="eastAsia" w:ascii="宋体" w:hAnsi="宋体" w:eastAsia="宋体" w:cs="Helvetica"/>
          <w:b/>
          <w:kern w:val="0"/>
          <w:sz w:val="24"/>
          <w:szCs w:val="24"/>
        </w:rPr>
        <w:t>六、投标费用</w:t>
      </w:r>
    </w:p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1、招标文件每套购置费0元。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2160" w:firstLineChars="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北京京城惠通环保有限公司</w:t>
      </w:r>
      <w:r>
        <w:rPr>
          <w:rFonts w:hint="eastAsia"/>
          <w:sz w:val="24"/>
          <w:szCs w:val="24"/>
          <w:lang w:val="en-US" w:eastAsia="zh-CN"/>
        </w:rPr>
        <w:t xml:space="preserve">   北京京城环保股份有限公司</w:t>
      </w:r>
    </w:p>
    <w:p>
      <w:pPr>
        <w:rPr>
          <w:rFonts w:hint="default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2021年7月19日</w:t>
      </w:r>
    </w:p>
    <w:p>
      <w:pPr>
        <w:pStyle w:val="3"/>
        <w:jc w:val="center"/>
        <w:rPr>
          <w:sz w:val="30"/>
          <w:szCs w:val="30"/>
        </w:rPr>
      </w:pPr>
      <w:bookmarkStart w:id="6" w:name="_Toc530054108"/>
      <w:r>
        <w:rPr>
          <w:rFonts w:hint="eastAsia"/>
          <w:sz w:val="30"/>
          <w:szCs w:val="30"/>
        </w:rPr>
        <w:t>第二章 投标申请函</w:t>
      </w:r>
      <w:bookmarkEnd w:id="6"/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致：</w:t>
      </w:r>
      <w:r>
        <w:rPr>
          <w:rFonts w:hint="eastAsia" w:ascii="宋体" w:hAnsi="宋体"/>
          <w:bCs/>
          <w:sz w:val="28"/>
          <w:szCs w:val="28"/>
        </w:rPr>
        <w:t>北京京城惠通环保有限公司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1、</w:t>
      </w:r>
      <w:r>
        <w:rPr>
          <w:rFonts w:hint="eastAsia" w:ascii="宋体" w:hAnsi="宋体"/>
          <w:bCs/>
          <w:sz w:val="28"/>
          <w:szCs w:val="28"/>
        </w:rPr>
        <w:t>按照</w:t>
      </w:r>
      <w:r>
        <w:rPr>
          <w:rFonts w:ascii="宋体" w:hAnsi="宋体"/>
          <w:bCs/>
          <w:sz w:val="28"/>
          <w:szCs w:val="28"/>
        </w:rPr>
        <w:t>本</w:t>
      </w:r>
      <w:r>
        <w:rPr>
          <w:rFonts w:hint="eastAsia" w:ascii="宋体" w:hAnsi="宋体"/>
          <w:bCs/>
          <w:sz w:val="28"/>
          <w:szCs w:val="28"/>
        </w:rPr>
        <w:t>招标公告</w:t>
      </w:r>
      <w:r>
        <w:rPr>
          <w:rFonts w:ascii="宋体" w:hAnsi="宋体"/>
          <w:bCs/>
          <w:sz w:val="28"/>
          <w:szCs w:val="28"/>
        </w:rPr>
        <w:t>的要求，</w:t>
      </w:r>
      <w:r>
        <w:rPr>
          <w:rFonts w:hint="eastAsia" w:ascii="宋体" w:hAnsi="宋体"/>
          <w:bCs/>
          <w:sz w:val="28"/>
          <w:szCs w:val="28"/>
        </w:rPr>
        <w:t>我方递交的申请文件及有关资料，用于招标人审查我方参加</w:t>
      </w:r>
      <w:r>
        <w:rPr>
          <w:rFonts w:hint="eastAsia" w:ascii="宋体" w:hAnsi="宋体"/>
          <w:bCs/>
          <w:sz w:val="28"/>
          <w:szCs w:val="28"/>
          <w:u w:val="single"/>
        </w:rPr>
        <w:t>北京京城惠通环保有限公司沼渣运输服务</w:t>
      </w:r>
      <w:r>
        <w:rPr>
          <w:rFonts w:hint="eastAsia" w:ascii="宋体" w:hAnsi="宋体"/>
          <w:bCs/>
          <w:sz w:val="28"/>
          <w:szCs w:val="28"/>
        </w:rPr>
        <w:t>招标采购的投标资格。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2、我方同意</w:t>
      </w:r>
      <w:r>
        <w:rPr>
          <w:rFonts w:hint="eastAsia" w:ascii="宋体" w:hAnsi="宋体"/>
          <w:bCs/>
          <w:sz w:val="28"/>
          <w:szCs w:val="28"/>
        </w:rPr>
        <w:t>招标人</w:t>
      </w:r>
      <w:r>
        <w:rPr>
          <w:rFonts w:ascii="宋体" w:hAnsi="宋体"/>
          <w:bCs/>
          <w:sz w:val="28"/>
          <w:szCs w:val="28"/>
        </w:rPr>
        <w:t>在</w:t>
      </w:r>
      <w:r>
        <w:rPr>
          <w:rFonts w:hint="eastAsia" w:ascii="宋体" w:hAnsi="宋体"/>
          <w:bCs/>
          <w:sz w:val="28"/>
          <w:szCs w:val="28"/>
        </w:rPr>
        <w:t>投标</w:t>
      </w:r>
      <w:r>
        <w:rPr>
          <w:rFonts w:ascii="宋体" w:hAnsi="宋体"/>
          <w:bCs/>
          <w:sz w:val="28"/>
          <w:szCs w:val="28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3、</w:t>
      </w:r>
      <w:r>
        <w:rPr>
          <w:rFonts w:hint="eastAsia" w:ascii="宋体" w:hAnsi="宋体"/>
          <w:bCs/>
          <w:sz w:val="28"/>
          <w:szCs w:val="28"/>
        </w:rPr>
        <w:t>我方声明，所递交的文件及有关资料内容完整、真实和准确，</w:t>
      </w:r>
      <w:r>
        <w:rPr>
          <w:rFonts w:ascii="宋体" w:hAnsi="宋体"/>
          <w:bCs/>
          <w:sz w:val="28"/>
          <w:szCs w:val="28"/>
        </w:rPr>
        <w:t>经</w:t>
      </w:r>
      <w:r>
        <w:rPr>
          <w:rFonts w:hint="eastAsia" w:ascii="宋体" w:hAnsi="宋体"/>
          <w:bCs/>
          <w:sz w:val="28"/>
          <w:szCs w:val="28"/>
        </w:rPr>
        <w:t>招标人</w:t>
      </w:r>
      <w:r>
        <w:rPr>
          <w:rFonts w:ascii="宋体" w:hAnsi="宋体"/>
          <w:bCs/>
          <w:sz w:val="28"/>
          <w:szCs w:val="28"/>
        </w:rPr>
        <w:t>调查后，如发现我方所报内容与实际不符，</w:t>
      </w:r>
      <w:r>
        <w:rPr>
          <w:rFonts w:hint="eastAsia" w:ascii="宋体" w:hAnsi="宋体"/>
          <w:bCs/>
          <w:sz w:val="28"/>
          <w:szCs w:val="28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8"/>
          <w:szCs w:val="28"/>
        </w:rPr>
        <w:t>一切责任由我方自负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4、我方理解</w:t>
      </w:r>
      <w:r>
        <w:rPr>
          <w:rFonts w:hint="eastAsia" w:ascii="宋体" w:hAnsi="宋体"/>
          <w:bCs/>
          <w:sz w:val="28"/>
          <w:szCs w:val="28"/>
        </w:rPr>
        <w:t>招标人有权拒绝任何申请，而无需由招标人承担任何责任。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在确定我方为正式投标人</w:t>
      </w:r>
      <w:r>
        <w:rPr>
          <w:rFonts w:hint="eastAsia" w:ascii="宋体" w:hAnsi="宋体"/>
          <w:bCs/>
          <w:sz w:val="28"/>
          <w:szCs w:val="28"/>
        </w:rPr>
        <w:t>（购买招标文件）</w:t>
      </w:r>
      <w:r>
        <w:rPr>
          <w:rFonts w:ascii="宋体" w:hAnsi="宋体"/>
          <w:bCs/>
          <w:sz w:val="28"/>
          <w:szCs w:val="28"/>
        </w:rPr>
        <w:t>后，我方愿意按招标文件的要求详细填写和编制投标文件</w:t>
      </w:r>
      <w:r>
        <w:rPr>
          <w:rFonts w:hint="eastAsia" w:ascii="宋体" w:hAnsi="宋体"/>
          <w:bCs/>
          <w:sz w:val="28"/>
          <w:szCs w:val="28"/>
        </w:rPr>
        <w:t>，并</w:t>
      </w:r>
      <w:r>
        <w:rPr>
          <w:rFonts w:ascii="宋体" w:hAnsi="宋体"/>
          <w:bCs/>
          <w:sz w:val="28"/>
          <w:szCs w:val="28"/>
        </w:rPr>
        <w:t>按</w:t>
      </w:r>
      <w:r>
        <w:rPr>
          <w:rFonts w:hint="eastAsia" w:ascii="宋体" w:hAnsi="宋体"/>
          <w:bCs/>
          <w:sz w:val="28"/>
          <w:szCs w:val="28"/>
        </w:rPr>
        <w:t>“</w:t>
      </w:r>
      <w:r>
        <w:rPr>
          <w:rFonts w:ascii="宋体" w:hAnsi="宋体"/>
          <w:bCs/>
          <w:sz w:val="28"/>
          <w:szCs w:val="28"/>
        </w:rPr>
        <w:t>前附表</w:t>
      </w:r>
      <w:r>
        <w:rPr>
          <w:rFonts w:hint="eastAsia" w:ascii="宋体" w:hAnsi="宋体"/>
          <w:bCs/>
          <w:sz w:val="28"/>
          <w:szCs w:val="28"/>
        </w:rPr>
        <w:t>”</w:t>
      </w:r>
      <w:r>
        <w:rPr>
          <w:rFonts w:ascii="宋体" w:hAnsi="宋体"/>
          <w:bCs/>
          <w:sz w:val="28"/>
          <w:szCs w:val="28"/>
        </w:rPr>
        <w:t>确定的时间、地点准时参加投标。</w:t>
      </w: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-159" w:firstLine="420" w:firstLineChars="200"/>
      </w:pPr>
    </w:p>
    <w:p>
      <w:pPr>
        <w:spacing w:line="440" w:lineRule="exact"/>
        <w:ind w:right="96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</w:t>
      </w:r>
      <w:r>
        <w:rPr>
          <w:sz w:val="24"/>
          <w:szCs w:val="24"/>
        </w:rPr>
        <w:t>（盖章）：</w:t>
      </w:r>
    </w:p>
    <w:p>
      <w:pPr>
        <w:spacing w:line="440" w:lineRule="exact"/>
        <w:ind w:right="-159" w:firstLine="5160" w:firstLineChars="2150"/>
        <w:jc w:val="left"/>
        <w:rPr>
          <w:sz w:val="24"/>
          <w:szCs w:val="24"/>
        </w:rPr>
      </w:pPr>
    </w:p>
    <w:p>
      <w:pPr>
        <w:spacing w:line="440" w:lineRule="exact"/>
        <w:ind w:right="-159"/>
        <w:jc w:val="left"/>
        <w:rPr>
          <w:sz w:val="24"/>
          <w:szCs w:val="24"/>
        </w:rPr>
      </w:pPr>
      <w:r>
        <w:rPr>
          <w:sz w:val="24"/>
          <w:szCs w:val="24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  <w:jc w:val="center"/>
      </w:pPr>
      <w:r>
        <w:rPr>
          <w:spacing w:val="20"/>
        </w:rPr>
        <w:br w:type="page"/>
      </w:r>
      <w:r>
        <w:rPr>
          <w:rFonts w:hint="eastAsia"/>
          <w:sz w:val="30"/>
          <w:szCs w:val="30"/>
        </w:rPr>
        <w:t>授权委托书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委托期限：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代理人无转委托权。</w:t>
      </w:r>
    </w:p>
    <w:p>
      <w:pPr>
        <w:ind w:left="1680" w:hanging="1681" w:hangingChars="800"/>
        <w:rPr>
          <w:b/>
          <w:szCs w:val="21"/>
        </w:rPr>
      </w:pPr>
    </w:p>
    <w:p>
      <w:pPr>
        <w:spacing w:line="360" w:lineRule="auto"/>
        <w:ind w:left="1680" w:hanging="1681" w:hangingChars="800"/>
        <w:rPr>
          <w:b/>
          <w:szCs w:val="21"/>
        </w:rPr>
      </w:pPr>
    </w:p>
    <w:p>
      <w:pPr>
        <w:spacing w:line="360" w:lineRule="auto"/>
        <w:ind w:left="1920" w:hanging="1920" w:hangingChars="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申请人：</w:t>
      </w:r>
      <w:r>
        <w:rPr>
          <w:rFonts w:hint="eastAsia"/>
          <w:sz w:val="24"/>
          <w:szCs w:val="24"/>
          <w:u w:val="single"/>
        </w:rPr>
        <w:t>（盖单位章）</w:t>
      </w:r>
    </w:p>
    <w:p>
      <w:pPr>
        <w:spacing w:line="360" w:lineRule="auto"/>
        <w:ind w:left="3120" w:hanging="3120" w:hangingChars="13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</w:rPr>
        <w:t>（签字）</w:t>
      </w:r>
      <w:r>
        <w:rPr>
          <w:rFonts w:hint="eastAsia"/>
          <w:sz w:val="24"/>
          <w:szCs w:val="24"/>
        </w:rPr>
        <w:t>身份证号码：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</w:rPr>
        <w:t>（签字）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身份证号码</w:t>
      </w:r>
      <w:r>
        <w:rPr>
          <w:sz w:val="24"/>
          <w:szCs w:val="24"/>
        </w:rPr>
        <w:t>: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电话（手机）：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申请人地址</w:t>
      </w:r>
      <w:r>
        <w:rPr>
          <w:sz w:val="24"/>
          <w:szCs w:val="24"/>
        </w:rPr>
        <w:t>:</w:t>
      </w:r>
    </w:p>
    <w:p>
      <w:pPr>
        <w:spacing w:line="360" w:lineRule="auto"/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年         月         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A4AB5"/>
    <w:rsid w:val="0001657A"/>
    <w:rsid w:val="00056F49"/>
    <w:rsid w:val="000779E5"/>
    <w:rsid w:val="0008796A"/>
    <w:rsid w:val="000D1A57"/>
    <w:rsid w:val="001302B1"/>
    <w:rsid w:val="00145B6D"/>
    <w:rsid w:val="00155963"/>
    <w:rsid w:val="001669A3"/>
    <w:rsid w:val="00222D80"/>
    <w:rsid w:val="002A7EC0"/>
    <w:rsid w:val="00336AD2"/>
    <w:rsid w:val="0034009C"/>
    <w:rsid w:val="003F24E0"/>
    <w:rsid w:val="00487ABF"/>
    <w:rsid w:val="00491BB3"/>
    <w:rsid w:val="004B4BA6"/>
    <w:rsid w:val="005546FE"/>
    <w:rsid w:val="005753C7"/>
    <w:rsid w:val="005913C1"/>
    <w:rsid w:val="005F4F40"/>
    <w:rsid w:val="0060551E"/>
    <w:rsid w:val="00651F47"/>
    <w:rsid w:val="006A5AA5"/>
    <w:rsid w:val="006B7C38"/>
    <w:rsid w:val="006F60D5"/>
    <w:rsid w:val="0071709A"/>
    <w:rsid w:val="00777D98"/>
    <w:rsid w:val="007A7A8A"/>
    <w:rsid w:val="007E19F6"/>
    <w:rsid w:val="007F78AA"/>
    <w:rsid w:val="008C5D53"/>
    <w:rsid w:val="00901D23"/>
    <w:rsid w:val="00991190"/>
    <w:rsid w:val="009A4AB5"/>
    <w:rsid w:val="009A6F11"/>
    <w:rsid w:val="009F4BA3"/>
    <w:rsid w:val="00A0196F"/>
    <w:rsid w:val="00AE30AE"/>
    <w:rsid w:val="00B71304"/>
    <w:rsid w:val="00BA02DF"/>
    <w:rsid w:val="00BE54E5"/>
    <w:rsid w:val="00C17DFE"/>
    <w:rsid w:val="00C20C46"/>
    <w:rsid w:val="00CC64F1"/>
    <w:rsid w:val="00D22617"/>
    <w:rsid w:val="00D45645"/>
    <w:rsid w:val="00D839C1"/>
    <w:rsid w:val="00D84FA5"/>
    <w:rsid w:val="00E063D3"/>
    <w:rsid w:val="00E45BC3"/>
    <w:rsid w:val="00E5654D"/>
    <w:rsid w:val="00E76D6F"/>
    <w:rsid w:val="00E95C12"/>
    <w:rsid w:val="00EC5F42"/>
    <w:rsid w:val="00ED64DA"/>
    <w:rsid w:val="00ED7ACB"/>
    <w:rsid w:val="00EE63A3"/>
    <w:rsid w:val="00EE680B"/>
    <w:rsid w:val="1A705A7B"/>
    <w:rsid w:val="217A7BA7"/>
    <w:rsid w:val="2A435C75"/>
    <w:rsid w:val="39F43582"/>
    <w:rsid w:val="3EB36856"/>
    <w:rsid w:val="4E942056"/>
    <w:rsid w:val="582B5C97"/>
    <w:rsid w:val="5B420F37"/>
    <w:rsid w:val="7C9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5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正文文本缩进 3 Char"/>
    <w:basedOn w:val="9"/>
    <w:link w:val="6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9140A-030F-4D79-BA81-8C306056DB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269</Words>
  <Characters>1536</Characters>
  <Lines>12</Lines>
  <Paragraphs>3</Paragraphs>
  <TotalTime>6</TotalTime>
  <ScaleCrop>false</ScaleCrop>
  <LinksUpToDate>false</LinksUpToDate>
  <CharactersWithSpaces>1802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2018-11-26T08:13:00Z</dcterms:created>
  <dc:creator>wang jingxian</dc:creator>
  <cp:lastModifiedBy>Administrator</cp:lastModifiedBy>
  <dcterms:modified xsi:type="dcterms:W3CDTF">2021-07-19T00:27:02Z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