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527364898"/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长安污泥处理项目烟气再热器</w:t>
      </w:r>
      <w:bookmarkStart w:id="18" w:name="_GoBack"/>
      <w:bookmarkEnd w:id="1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3"/>
        <w:rPr>
          <w:rFonts w:hint="eastAsia"/>
          <w:color w:val="auto"/>
          <w:highlight w:val="none"/>
        </w:rPr>
      </w:pPr>
      <w:bookmarkStart w:id="2" w:name="_Toc452641979"/>
      <w:bookmarkStart w:id="3" w:name="_Toc452621175"/>
      <w:bookmarkStart w:id="4" w:name="_Toc452641986"/>
      <w:r>
        <w:rPr>
          <w:rFonts w:hint="eastAsia"/>
          <w:color w:val="auto"/>
          <w:highlight w:val="none"/>
        </w:rPr>
        <w:t>第一章 招标公告</w:t>
      </w:r>
      <w:bookmarkEnd w:id="2"/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  <w:lang w:val="en-US"/>
        </w:rPr>
      </w:pPr>
      <w:bookmarkStart w:id="5" w:name="_Toc452641980"/>
      <w:r>
        <w:rPr>
          <w:rFonts w:hint="eastAsia"/>
          <w:color w:val="auto"/>
          <w:highlight w:val="none"/>
        </w:rPr>
        <w:t>一、招标编号：</w:t>
      </w:r>
      <w:bookmarkEnd w:id="5"/>
    </w:p>
    <w:p>
      <w:pPr>
        <w:adjustRightInd w:val="0"/>
        <w:snapToGrid w:val="0"/>
        <w:spacing w:line="360" w:lineRule="auto"/>
        <w:rPr>
          <w:rFonts w:hint="default" w:eastAsia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/>
          <w:bCs/>
          <w:color w:val="auto"/>
          <w:szCs w:val="21"/>
          <w:highlight w:val="none"/>
          <w:lang w:eastAsia="zh-CN"/>
        </w:rPr>
        <w:t>ZB20220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</w:t>
      </w:r>
      <w:r>
        <w:rPr>
          <w:rFonts w:hint="eastAsia"/>
          <w:bCs/>
          <w:color w:val="auto"/>
          <w:szCs w:val="21"/>
          <w:highlight w:val="none"/>
          <w:lang w:eastAsia="zh-CN"/>
        </w:rPr>
        <w:t>-HBZB0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5</w:t>
      </w:r>
    </w:p>
    <w:p>
      <w:pPr>
        <w:pStyle w:val="4"/>
        <w:snapToGrid w:val="0"/>
        <w:spacing w:line="360" w:lineRule="auto"/>
        <w:rPr>
          <w:color w:val="auto"/>
          <w:highlight w:val="none"/>
        </w:rPr>
      </w:pPr>
      <w:bookmarkStart w:id="6" w:name="_Toc452641981"/>
      <w:r>
        <w:rPr>
          <w:rFonts w:hint="eastAsia"/>
          <w:color w:val="auto"/>
          <w:highlight w:val="none"/>
        </w:rPr>
        <w:t>二、项目概况</w:t>
      </w:r>
      <w:bookmarkEnd w:id="6"/>
    </w:p>
    <w:p>
      <w:pPr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1、项目全称：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长安</w:t>
      </w:r>
      <w:r>
        <w:rPr>
          <w:rFonts w:hint="eastAsia"/>
          <w:bCs/>
          <w:color w:val="auto"/>
          <w:szCs w:val="21"/>
          <w:highlight w:val="none"/>
        </w:rPr>
        <w:t>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color w:val="auto"/>
          <w:szCs w:val="21"/>
          <w:highlight w:val="none"/>
          <w:lang w:eastAsia="zh-CN"/>
        </w:rPr>
      </w:pPr>
      <w:r>
        <w:rPr>
          <w:rFonts w:hint="eastAsia"/>
          <w:bCs/>
          <w:color w:val="auto"/>
          <w:szCs w:val="21"/>
          <w:highlight w:val="none"/>
        </w:rPr>
        <w:t>2、项目位置：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陕西省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7" w:name="_Toc81619732"/>
      <w:r>
        <w:rPr>
          <w:rFonts w:ascii="Times New Roman" w:hAnsi="Times New Roman" w:eastAsia="宋体" w:cs="Times New Roman"/>
          <w:bCs/>
          <w:szCs w:val="21"/>
        </w:rPr>
        <w:t>三、招标范围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长安</w:t>
      </w:r>
      <w:r>
        <w:rPr>
          <w:rFonts w:ascii="Times New Roman" w:hAnsi="Times New Roman" w:eastAsia="宋体" w:cs="Times New Roman"/>
          <w:bCs/>
          <w:szCs w:val="21"/>
        </w:rPr>
        <w:t>污泥处理项目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烟气再热器</w:t>
      </w:r>
      <w:r>
        <w:rPr>
          <w:rFonts w:ascii="Times New Roman" w:hAnsi="Times New Roman" w:eastAsia="宋体" w:cs="Times New Roman"/>
          <w:bCs/>
          <w:szCs w:val="21"/>
        </w:rPr>
        <w:t>供货及安装指导。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烟气再热器</w:t>
      </w:r>
      <w:r>
        <w:rPr>
          <w:rFonts w:ascii="Times New Roman" w:hAnsi="Times New Roman" w:eastAsia="宋体" w:cs="Times New Roman"/>
          <w:bCs/>
          <w:szCs w:val="21"/>
        </w:rPr>
        <w:t>设备设计、制造、供货、安装指导等；包括但不限于如下：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1）根据甲方提供处理能力及条件要求，进行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烟气再热器</w:t>
      </w:r>
      <w:r>
        <w:rPr>
          <w:rFonts w:ascii="Times New Roman" w:hAnsi="Times New Roman" w:eastAsia="宋体" w:cs="Times New Roman"/>
          <w:bCs/>
          <w:szCs w:val="21"/>
        </w:rPr>
        <w:t>的设计；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2）根据设计进行设备的加工制造、采购供货，设备安装指导；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3）提供设备技术资料及检验文件；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</w:p>
    <w:tbl>
      <w:tblPr>
        <w:tblStyle w:val="13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111"/>
        <w:gridCol w:w="892"/>
        <w:gridCol w:w="4502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序号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名称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数量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规格/材质（管程/壳程）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ind w:firstLine="27" w:firstLineChars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w w:val="95"/>
              </w:rPr>
              <w:t>烟气再热器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ind w:firstLine="27" w:firstLineChars="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w w:val="95"/>
              </w:rPr>
              <w:t>高温烟气进口变径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ind w:firstLine="27" w:firstLineChars="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w w:val="95"/>
              </w:rPr>
              <w:t>高温烟气出口变径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ind w:firstLine="27" w:firstLineChars="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w w:val="95"/>
              </w:rPr>
              <w:t>低温烟气进口变径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ind w:firstLine="27" w:firstLineChars="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11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w w:val="95"/>
              </w:rPr>
            </w:pPr>
            <w:r>
              <w:rPr>
                <w:w w:val="95"/>
              </w:rPr>
              <w:t>低温烟气出口变径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4、招标范围说明：包括但不限于制造、采购、运输、安装指导、技术和售后服务、人员培训等，同时也包括所有必要的材料、备品备件、专用工具等一揽子工作。</w:t>
      </w:r>
    </w:p>
    <w:p>
      <w:pPr>
        <w:spacing w:line="360" w:lineRule="auto"/>
        <w:rPr>
          <w:rFonts w:hint="eastAsia"/>
          <w:bCs/>
          <w:color w:val="auto"/>
          <w:szCs w:val="21"/>
          <w:highlight w:val="none"/>
        </w:rPr>
      </w:pP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8" w:name="_Toc452641983"/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eastAsia="zh-CN"/>
        </w:rPr>
        <w:t>投标</w:t>
      </w:r>
      <w:r>
        <w:rPr>
          <w:rFonts w:hint="eastAsia"/>
          <w:color w:val="auto"/>
          <w:highlight w:val="none"/>
        </w:rPr>
        <w:t>须知</w:t>
      </w:r>
      <w:bookmarkEnd w:id="8"/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3、招标联系人及联系方式：郭亮 15001010916，88263171@qq.com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4、交货</w:t>
      </w:r>
      <w:r>
        <w:rPr>
          <w:bCs/>
          <w:color w:val="auto"/>
          <w:szCs w:val="21"/>
          <w:highlight w:val="none"/>
        </w:rPr>
        <w:t>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/>
          <w:bCs/>
          <w:color w:val="auto"/>
          <w:szCs w:val="21"/>
          <w:highlight w:val="none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7、开标时间：</w:t>
      </w:r>
      <w:r>
        <w:rPr>
          <w:rFonts w:hint="eastAsia"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lang w:val="en-US" w:eastAsia="zh-CN"/>
        </w:rPr>
        <w:t>05月27日</w:t>
      </w:r>
      <w:r>
        <w:rPr>
          <w:rFonts w:hint="eastAsia"/>
          <w:color w:val="auto"/>
          <w:szCs w:val="21"/>
          <w:highlight w:val="none"/>
          <w:lang w:eastAsia="zh-CN"/>
        </w:rPr>
        <w:t>下</w:t>
      </w:r>
      <w:r>
        <w:rPr>
          <w:rFonts w:hint="eastAsia"/>
          <w:color w:val="auto"/>
          <w:szCs w:val="21"/>
          <w:highlight w:val="none"/>
        </w:rPr>
        <w:t>午</w:t>
      </w:r>
      <w:r>
        <w:rPr>
          <w:rFonts w:hint="eastAsia"/>
          <w:color w:val="auto"/>
          <w:szCs w:val="21"/>
          <w:highlight w:val="none"/>
          <w:lang w:val="en-US" w:eastAsia="zh-CN"/>
        </w:rPr>
        <w:t>14</w:t>
      </w:r>
      <w:r>
        <w:rPr>
          <w:rFonts w:hint="eastAsia"/>
          <w:color w:val="auto"/>
          <w:szCs w:val="21"/>
          <w:highlight w:val="none"/>
        </w:rPr>
        <w:t>：时</w:t>
      </w:r>
      <w:r>
        <w:rPr>
          <w:rFonts w:hint="eastAsia"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color w:val="auto"/>
          <w:szCs w:val="21"/>
          <w:highlight w:val="none"/>
        </w:rPr>
        <w:t>0分</w:t>
      </w:r>
      <w:r>
        <w:rPr>
          <w:color w:val="auto"/>
          <w:szCs w:val="21"/>
          <w:highlight w:val="none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8、开标地点：北京市朝阳区工体北路6号凯富大厦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层大会议室。</w:t>
      </w:r>
    </w:p>
    <w:p>
      <w:pPr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9、招标联系人地点：北京市朝阳区工体北路6号凯富大厦</w:t>
      </w:r>
      <w:r>
        <w:rPr>
          <w:bCs/>
          <w:color w:val="auto"/>
          <w:szCs w:val="21"/>
          <w:highlight w:val="none"/>
        </w:rPr>
        <w:t>3</w:t>
      </w:r>
      <w:r>
        <w:rPr>
          <w:rFonts w:hint="eastAsia"/>
          <w:bCs/>
          <w:color w:val="auto"/>
          <w:szCs w:val="21"/>
          <w:highlight w:val="none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10、招标文件发售时间：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13</w:t>
      </w:r>
      <w:r>
        <w:rPr>
          <w:rFonts w:hint="eastAsia"/>
          <w:bCs/>
          <w:color w:val="auto"/>
          <w:szCs w:val="21"/>
          <w:highlight w:val="none"/>
        </w:rPr>
        <w:t>日～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2022年05月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20</w:t>
      </w:r>
      <w:r>
        <w:rPr>
          <w:rFonts w:hint="eastAsia"/>
          <w:bCs/>
          <w:color w:val="auto"/>
          <w:szCs w:val="21"/>
          <w:highlight w:val="none"/>
          <w:lang w:eastAsia="zh-CN"/>
        </w:rPr>
        <w:t>日</w:t>
      </w:r>
      <w:r>
        <w:rPr>
          <w:rFonts w:hint="eastAsia"/>
          <w:bCs/>
          <w:color w:val="auto"/>
          <w:szCs w:val="21"/>
          <w:highlight w:val="none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11、招标文件澄清及答疑时间：</w:t>
      </w:r>
      <w:r>
        <w:rPr>
          <w:rFonts w:hint="eastAsia"/>
          <w:bCs/>
          <w:color w:val="auto"/>
          <w:szCs w:val="21"/>
          <w:highlight w:val="none"/>
          <w:lang w:eastAsia="zh-CN"/>
        </w:rPr>
        <w:t>2022</w:t>
      </w:r>
      <w:r>
        <w:rPr>
          <w:rFonts w:hint="eastAsia"/>
          <w:bCs/>
          <w:color w:val="auto"/>
          <w:szCs w:val="21"/>
          <w:highlight w:val="none"/>
        </w:rPr>
        <w:t>年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05</w:t>
      </w:r>
      <w:r>
        <w:rPr>
          <w:rFonts w:hint="eastAsia"/>
          <w:bCs/>
          <w:color w:val="auto"/>
          <w:szCs w:val="21"/>
          <w:highlight w:val="none"/>
        </w:rPr>
        <w:t>月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22</w:t>
      </w:r>
      <w:r>
        <w:rPr>
          <w:rFonts w:hint="eastAsia"/>
          <w:bCs/>
          <w:color w:val="auto"/>
          <w:szCs w:val="21"/>
          <w:highlight w:val="none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12、</w:t>
      </w:r>
      <w:r>
        <w:rPr>
          <w:rFonts w:hint="eastAsia"/>
          <w:color w:val="auto"/>
          <w:szCs w:val="21"/>
          <w:highlight w:val="none"/>
        </w:rPr>
        <w:t>投标人“采用有限数量制”：投标人“采用有限数量制”：合格单位不足9家全部邀请，超过</w:t>
      </w:r>
      <w:r>
        <w:rPr>
          <w:color w:val="auto"/>
          <w:szCs w:val="21"/>
          <w:highlight w:val="none"/>
        </w:rPr>
        <w:t>9</w:t>
      </w:r>
      <w:r>
        <w:rPr>
          <w:rFonts w:hint="eastAsia"/>
          <w:color w:val="auto"/>
          <w:szCs w:val="21"/>
          <w:highlight w:val="none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13、媒介：本次公告在中国采购与招标网（</w:t>
      </w:r>
      <w:r>
        <w:rPr>
          <w:rFonts w:hint="eastAsia"/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"http://www.http://www.chinabidding.com.cn" </w:instrText>
      </w:r>
      <w:r>
        <w:rPr>
          <w:rFonts w:hint="eastAsia"/>
          <w:color w:val="auto"/>
          <w:highlight w:val="none"/>
        </w:rPr>
        <w:fldChar w:fldCharType="separate"/>
      </w:r>
      <w:r>
        <w:rPr>
          <w:rFonts w:hint="eastAsia"/>
          <w:bCs/>
          <w:color w:val="auto"/>
          <w:szCs w:val="21"/>
          <w:highlight w:val="none"/>
        </w:rPr>
        <w:t>http://www.chinabidding.com.cn</w:t>
      </w:r>
      <w:r>
        <w:rPr>
          <w:rFonts w:hint="eastAsia"/>
          <w:bCs/>
          <w:color w:val="auto"/>
          <w:szCs w:val="21"/>
          <w:highlight w:val="none"/>
        </w:rPr>
        <w:fldChar w:fldCharType="end"/>
      </w:r>
      <w:r>
        <w:rPr>
          <w:rFonts w:hint="eastAsia"/>
          <w:bCs/>
          <w:color w:val="auto"/>
          <w:szCs w:val="21"/>
          <w:highlight w:val="none"/>
        </w:rPr>
        <w:t>）、中国固废网（</w:t>
      </w:r>
      <w:r>
        <w:rPr>
          <w:bCs/>
          <w:color w:val="auto"/>
          <w:szCs w:val="21"/>
          <w:highlight w:val="none"/>
        </w:rPr>
        <w:t>http://www.solidwaste.com.cn/</w:t>
      </w:r>
      <w:r>
        <w:rPr>
          <w:rFonts w:hint="eastAsia"/>
          <w:bCs/>
          <w:color w:val="auto"/>
          <w:szCs w:val="21"/>
          <w:highlight w:val="none"/>
        </w:rPr>
        <w:t>）、公司网站（</w:t>
      </w:r>
      <w:r>
        <w:rPr>
          <w:bCs/>
          <w:color w:val="auto"/>
          <w:szCs w:val="21"/>
          <w:highlight w:val="none"/>
        </w:rPr>
        <w:t>http://www.bmei.com/</w:t>
      </w:r>
      <w:r>
        <w:rPr>
          <w:rFonts w:hint="eastAsia"/>
          <w:bCs/>
          <w:color w:val="auto"/>
          <w:szCs w:val="21"/>
          <w:highlight w:val="none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上述所有时间均为北京时间。</w:t>
      </w:r>
    </w:p>
    <w:bookmarkEnd w:id="7"/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9" w:name="_Toc452641984"/>
      <w:r>
        <w:rPr>
          <w:rFonts w:hint="eastAsia"/>
          <w:color w:val="auto"/>
          <w:highlight w:val="none"/>
        </w:rPr>
        <w:t>五、投标人资格要求</w:t>
      </w:r>
      <w:bookmarkEnd w:id="9"/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1、供应商应当具备下列条件：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（1）具备履行民事责任能力的独立法人，注册资本金不低于</w:t>
      </w:r>
      <w:r>
        <w:rPr>
          <w:rFonts w:hint="eastAsia" w:ascii="Times New Roman" w:hAnsi="Times New Roman" w:cs="Times New Roman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00万元；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）具有类似项目的供货服务经验，至少具备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eastAsia="zh-CN"/>
        </w:rPr>
        <w:t>烟气再热器设备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业绩；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）具有履行合同所必需的设备和专业技术能力；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）具有良好的银行资信和商业信誉；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（</w:t>
      </w:r>
      <w:r>
        <w:rPr>
          <w:rFonts w:hint="eastAsia" w:cs="Times New Roman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highlight w:val="none"/>
        </w:rPr>
        <w:t>）参加招投标活动2年内没有相关违法或者违法嫌疑记录</w:t>
      </w:r>
      <w:r>
        <w:rPr>
          <w:bCs/>
          <w:color w:val="auto"/>
          <w:sz w:val="21"/>
          <w:szCs w:val="21"/>
          <w:highlight w:val="none"/>
        </w:rPr>
        <w:t>。</w:t>
      </w:r>
    </w:p>
    <w:p>
      <w:pPr>
        <w:pStyle w:val="21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2、</w:t>
      </w:r>
      <w:r>
        <w:rPr>
          <w:bCs/>
          <w:color w:val="auto"/>
          <w:sz w:val="21"/>
          <w:szCs w:val="21"/>
          <w:highlight w:val="none"/>
        </w:rPr>
        <w:t>在购买标书时须向招标人提供</w:t>
      </w:r>
      <w:r>
        <w:rPr>
          <w:rFonts w:hint="eastAsia"/>
          <w:bCs/>
          <w:color w:val="auto"/>
          <w:sz w:val="21"/>
          <w:szCs w:val="21"/>
          <w:highlight w:val="none"/>
        </w:rPr>
        <w:t>以下材料</w:t>
      </w: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</w:rPr>
        <w:t>加盖公章）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（1）企业营业执照</w:t>
      </w:r>
      <w:r>
        <w:rPr>
          <w:rFonts w:hint="eastAsia"/>
          <w:bCs/>
          <w:color w:val="auto"/>
          <w:sz w:val="21"/>
          <w:szCs w:val="21"/>
          <w:highlight w:val="none"/>
        </w:rPr>
        <w:t>、组织机构代码、税务登记证（三证合一）</w:t>
      </w:r>
      <w:r>
        <w:rPr>
          <w:bCs/>
          <w:color w:val="auto"/>
          <w:sz w:val="21"/>
          <w:szCs w:val="21"/>
          <w:highlight w:val="none"/>
        </w:rPr>
        <w:t>副本复印件；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（2）</w:t>
      </w:r>
      <w:r>
        <w:rPr>
          <w:rFonts w:hint="eastAsia"/>
          <w:bCs/>
          <w:color w:val="auto"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（3）</w:t>
      </w:r>
      <w:r>
        <w:rPr>
          <w:rFonts w:hint="eastAsia"/>
          <w:bCs/>
          <w:color w:val="auto"/>
          <w:sz w:val="21"/>
          <w:szCs w:val="21"/>
          <w:highlight w:val="none"/>
        </w:rPr>
        <w:t>近3年有3个相应或类似业绩合同或者证明文件的</w:t>
      </w:r>
      <w:r>
        <w:rPr>
          <w:bCs/>
          <w:color w:val="auto"/>
          <w:sz w:val="21"/>
          <w:szCs w:val="21"/>
          <w:highlight w:val="none"/>
        </w:rPr>
        <w:t>复印件</w:t>
      </w:r>
      <w:r>
        <w:rPr>
          <w:rFonts w:hint="eastAsia"/>
          <w:bCs/>
          <w:color w:val="auto"/>
          <w:sz w:val="21"/>
          <w:szCs w:val="21"/>
          <w:highlight w:val="none"/>
        </w:rPr>
        <w:t>（垃圾焚烧项目优先）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（4）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color w:val="auto"/>
          <w:sz w:val="21"/>
          <w:szCs w:val="21"/>
          <w:highlight w:val="none"/>
        </w:rPr>
        <w:t>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（5）</w:t>
      </w:r>
      <w:r>
        <w:rPr>
          <w:rFonts w:hint="eastAsia"/>
          <w:bCs/>
          <w:color w:val="auto"/>
          <w:sz w:val="21"/>
          <w:szCs w:val="21"/>
          <w:highlight w:val="none"/>
        </w:rPr>
        <w:t>提供无京城环保员工或亲属在贵公司任职或控股的证明（或承诺）文件；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提供中标后不得转包的承诺文件；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bCs/>
          <w:color w:val="auto"/>
          <w:sz w:val="21"/>
          <w:szCs w:val="21"/>
          <w:highlight w:val="none"/>
        </w:rPr>
      </w:pPr>
      <w:r>
        <w:rPr>
          <w:bCs/>
          <w:color w:val="auto"/>
          <w:sz w:val="21"/>
          <w:szCs w:val="21"/>
          <w:highlight w:val="none"/>
        </w:rPr>
        <w:t>（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bCs/>
          <w:color w:val="auto"/>
          <w:sz w:val="21"/>
          <w:szCs w:val="21"/>
          <w:highlight w:val="none"/>
        </w:rPr>
        <w:t>）</w:t>
      </w:r>
      <w:r>
        <w:rPr>
          <w:rFonts w:hint="eastAsia"/>
          <w:bCs/>
          <w:color w:val="auto"/>
          <w:sz w:val="21"/>
          <w:szCs w:val="21"/>
          <w:highlight w:val="none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  <w:color w:val="auto"/>
          <w:highlight w:val="none"/>
        </w:rPr>
      </w:pPr>
      <w:bookmarkStart w:id="10" w:name="_Toc452641985"/>
      <w:r>
        <w:rPr>
          <w:rFonts w:hint="eastAsia"/>
          <w:color w:val="auto"/>
          <w:highlight w:val="none"/>
        </w:rPr>
        <w:t>六、投标费用</w:t>
      </w:r>
      <w:bookmarkEnd w:id="10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招标文件每套购置费</w:t>
      </w:r>
      <w:r>
        <w:rPr>
          <w:rFonts w:hint="eastAsia"/>
          <w:bCs/>
          <w:color w:val="auto"/>
          <w:szCs w:val="21"/>
          <w:highlight w:val="none"/>
          <w:lang w:val="en-US" w:eastAsia="zh-CN"/>
        </w:rPr>
        <w:t>0</w:t>
      </w:r>
      <w:r>
        <w:rPr>
          <w:rFonts w:hint="eastAsia"/>
          <w:bCs/>
          <w:color w:val="auto"/>
          <w:szCs w:val="21"/>
          <w:highlight w:val="none"/>
        </w:rPr>
        <w:t>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color w:val="auto"/>
          <w:szCs w:val="21"/>
          <w:highlight w:val="none"/>
        </w:rPr>
      </w:pPr>
      <w:r>
        <w:rPr>
          <w:rFonts w:hint="eastAsia"/>
          <w:bCs/>
          <w:color w:val="auto"/>
          <w:szCs w:val="21"/>
          <w:highlight w:val="none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北京京城环保股份有限公司</w:t>
      </w:r>
    </w:p>
    <w:p>
      <w:pPr>
        <w:pStyle w:val="4"/>
        <w:jc w:val="right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2022年05月13日</w:t>
      </w:r>
    </w:p>
    <w:p>
      <w:pPr>
        <w:pStyle w:val="4"/>
        <w:jc w:val="center"/>
        <w:rPr>
          <w:rFonts w:hint="eastAsia"/>
          <w:color w:val="auto"/>
          <w:highlight w:val="none"/>
        </w:rPr>
      </w:pPr>
      <w:r>
        <w:rPr>
          <w:color w:val="auto"/>
          <w:szCs w:val="21"/>
          <w:highlight w:val="none"/>
        </w:rPr>
        <w:br w:type="page"/>
      </w:r>
      <w:bookmarkStart w:id="11" w:name="_Toc449687366"/>
      <w:bookmarkStart w:id="12" w:name="_Toc448839083"/>
      <w:bookmarkStart w:id="13" w:name="_Toc449619597"/>
      <w:bookmarkStart w:id="14" w:name="_Toc449618573"/>
      <w:bookmarkStart w:id="15" w:name="_Toc449700509"/>
      <w:bookmarkStart w:id="16" w:name="_Toc452641987"/>
      <w:r>
        <w:rPr>
          <w:rFonts w:hint="eastAsia"/>
          <w:color w:val="auto"/>
          <w:highlight w:val="none"/>
        </w:rPr>
        <w:t>第二章 投标申请函</w:t>
      </w:r>
      <w:bookmarkEnd w:id="3"/>
      <w:bookmarkEnd w:id="4"/>
      <w:bookmarkEnd w:id="11"/>
      <w:bookmarkEnd w:id="12"/>
      <w:bookmarkEnd w:id="13"/>
      <w:bookmarkEnd w:id="14"/>
      <w:bookmarkEnd w:id="15"/>
      <w:bookmarkEnd w:id="16"/>
    </w:p>
    <w:p>
      <w:pPr>
        <w:rPr>
          <w:color w:val="auto"/>
          <w:highlight w:val="none"/>
        </w:rPr>
      </w:pP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北京京城环保股份有限公司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1、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按照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本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招标公告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的要求，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我方递交的申请文件及有关资料，用于招标人审查我方参加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长安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</w:rPr>
        <w:t>污泥处理项目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u w:val="single"/>
          <w:lang w:eastAsia="zh-CN"/>
        </w:rPr>
        <w:t>烟气再热器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招标采购的投标资格。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2、我方同意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投标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3、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我方声明，所递交的文件及有关资料内容完整、真实和准确，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经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调查后，如发现我方所报内容与实际不符，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一切责任由我方自负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Cs/>
          <w:color w:val="auto"/>
          <w:sz w:val="21"/>
          <w:szCs w:val="21"/>
          <w:highlight w:val="none"/>
        </w:rPr>
        <w:t>4、我方理解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招标人有权拒绝任何申请，而无需由招标人承担任何责任。</w:t>
      </w:r>
    </w:p>
    <w:p>
      <w:pPr>
        <w:pStyle w:val="11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5、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在确定我方为正式投标人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（取得招标文件）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后，我方愿意按招标文件的要求详细填写和编制投标文件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，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我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并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“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前附表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</w:rPr>
        <w:t>”</w:t>
      </w:r>
      <w:r>
        <w:rPr>
          <w:rFonts w:ascii="宋体" w:hAnsi="宋体"/>
          <w:bCs/>
          <w:color w:val="auto"/>
          <w:sz w:val="21"/>
          <w:szCs w:val="21"/>
          <w:highlight w:val="none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20" w:firstLineChars="200"/>
        <w:rPr>
          <w:rFonts w:hint="eastAsia"/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申请人</w:t>
      </w:r>
      <w:r>
        <w:rPr>
          <w:color w:val="auto"/>
          <w:highlight w:val="none"/>
        </w:rPr>
        <w:t>（盖章）：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  <w:r>
        <w:rPr>
          <w:color w:val="auto"/>
          <w:highlight w:val="none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color w:val="auto"/>
          <w:highlight w:val="none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3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09926B56"/>
    <w:rsid w:val="0E7A0888"/>
    <w:rsid w:val="10804B1E"/>
    <w:rsid w:val="13B94A7A"/>
    <w:rsid w:val="180C0058"/>
    <w:rsid w:val="19864ABB"/>
    <w:rsid w:val="19BA02E1"/>
    <w:rsid w:val="19EC12DE"/>
    <w:rsid w:val="1DD5042D"/>
    <w:rsid w:val="1EE319AE"/>
    <w:rsid w:val="22257E47"/>
    <w:rsid w:val="27206A9F"/>
    <w:rsid w:val="2B824700"/>
    <w:rsid w:val="31FD4531"/>
    <w:rsid w:val="355E3860"/>
    <w:rsid w:val="3A482BA2"/>
    <w:rsid w:val="3C443E30"/>
    <w:rsid w:val="40537E1C"/>
    <w:rsid w:val="412B3363"/>
    <w:rsid w:val="415F0B60"/>
    <w:rsid w:val="46811E32"/>
    <w:rsid w:val="46FB7303"/>
    <w:rsid w:val="4853080F"/>
    <w:rsid w:val="48AF6B94"/>
    <w:rsid w:val="49BA773C"/>
    <w:rsid w:val="4B55119A"/>
    <w:rsid w:val="4B796657"/>
    <w:rsid w:val="4BF60A57"/>
    <w:rsid w:val="4C1712AE"/>
    <w:rsid w:val="4C945ACA"/>
    <w:rsid w:val="61B823F1"/>
    <w:rsid w:val="66C01B47"/>
    <w:rsid w:val="6AF3240E"/>
    <w:rsid w:val="6EAE3CD8"/>
    <w:rsid w:val="74032299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5"/>
    <w:next w:val="1"/>
    <w:link w:val="19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toc 1"/>
    <w:basedOn w:val="1"/>
    <w:next w:val="1"/>
    <w:semiHidden/>
    <w:unhideWhenUsed/>
    <w:qFormat/>
    <w:uiPriority w:val="39"/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0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basedOn w:val="15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9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0">
    <w:name w:val="正文文本缩进 3 Char"/>
    <w:basedOn w:val="15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Char"/>
    <w:basedOn w:val="15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批注文字 Char"/>
    <w:basedOn w:val="15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6">
    <w:name w:val="批注主题 Char"/>
    <w:basedOn w:val="25"/>
    <w:link w:val="1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日期 Char"/>
    <w:basedOn w:val="15"/>
    <w:link w:val="7"/>
    <w:semiHidden/>
    <w:qFormat/>
    <w:uiPriority w:val="99"/>
    <w:rPr>
      <w:kern w:val="2"/>
      <w:sz w:val="21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0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XuQingZhao</cp:lastModifiedBy>
  <dcterms:modified xsi:type="dcterms:W3CDTF">2022-05-13T06:11:14Z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