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276" w:lineRule="auto"/>
        <w:ind w:firstLine="482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</w:rPr>
        <w:t>蓄势发力，一路“标”升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92" w:firstLineChars="200"/>
        <w:textAlignment w:val="auto"/>
        <w:rPr>
          <w:rFonts w:hint="eastAsia" w:ascii="仿宋" w:hAnsi="仿宋" w:eastAsia="仿宋"/>
          <w:spacing w:val="8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8"/>
          <w:kern w:val="2"/>
          <w:sz w:val="28"/>
          <w:szCs w:val="28"/>
        </w:rPr>
        <w:t>金秋十月，捷报频传，京城环保中标济南市污泥处置中心项目。该项目总规模1200吨</w:t>
      </w:r>
      <w:r>
        <w:rPr>
          <w:rFonts w:hint="eastAsia" w:ascii="仿宋" w:hAnsi="仿宋" w:eastAsia="仿宋"/>
          <w:spacing w:val="8"/>
          <w:kern w:val="2"/>
          <w:sz w:val="28"/>
          <w:szCs w:val="28"/>
          <w:lang w:eastAsia="zh-CN"/>
        </w:rPr>
        <w:t>/日，</w:t>
      </w:r>
      <w:r>
        <w:rPr>
          <w:rFonts w:hint="eastAsia" w:ascii="仿宋" w:hAnsi="仿宋" w:eastAsia="仿宋"/>
          <w:spacing w:val="8"/>
          <w:kern w:val="2"/>
          <w:sz w:val="28"/>
          <w:szCs w:val="28"/>
        </w:rPr>
        <w:t>本次招标的是一期800吨/日，是目前国内处理规模最大的同类污泥干化焚烧项目之一。京城环保将承担该项目完整的干化焚烧生产线的系统集成、设备供货、安装、全系统调试、性能测试、试运行、验收、培训及委托运行管理等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92" w:firstLineChars="200"/>
        <w:textAlignment w:val="auto"/>
        <w:rPr>
          <w:rFonts w:hint="eastAsia" w:ascii="仿宋" w:hAnsi="仿宋" w:eastAsia="仿宋"/>
          <w:spacing w:val="8"/>
          <w:kern w:val="2"/>
          <w:sz w:val="28"/>
          <w:szCs w:val="28"/>
        </w:rPr>
      </w:pPr>
      <w:r>
        <w:rPr>
          <w:rFonts w:hint="eastAsia" w:ascii="仿宋" w:hAnsi="仿宋" w:eastAsia="仿宋"/>
          <w:spacing w:val="8"/>
          <w:kern w:val="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46355</wp:posOffset>
            </wp:positionV>
            <wp:extent cx="3746500" cy="2491105"/>
            <wp:effectExtent l="0" t="0" r="6350" b="4445"/>
            <wp:wrapTopAndBottom/>
            <wp:docPr id="1" name="图片 1" descr="微信图片_2023111514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15145318"/>
                    <pic:cNvPicPr>
                      <a:picLocks noChangeAspect="1"/>
                    </pic:cNvPicPr>
                  </pic:nvPicPr>
                  <pic:blipFill>
                    <a:blip r:embed="rId4"/>
                    <a:srcRect r="1667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pacing w:val="8"/>
          <w:kern w:val="2"/>
          <w:sz w:val="28"/>
          <w:szCs w:val="28"/>
        </w:rPr>
        <w:t>济南市污泥处置中心项目是省会级示范工程，本标段涵盖污泥干化焚烧处理及主工艺附属设备、配套除臭系统、零排放污水处理的全流程工艺系统，处理工艺复杂程度为同类系统集成项目涵盖范围最广的项目之一。因此，该项目对技术工艺水平、排放标准、建设品质都有极高的要求。公司结合现场情况经多方案比选，因地制宜地为业主方提供布局合理、工艺先进、智慧高效投标方案，从众多投标单位中脱颖而出，投标方案、技术服务等均得到业主高度认可，成功中标，再次展现了公司在环保产业特别是污泥集中处置</w:t>
      </w:r>
      <w:r>
        <w:rPr>
          <w:rFonts w:hint="eastAsia" w:ascii="仿宋" w:hAnsi="仿宋" w:eastAsia="仿宋"/>
          <w:spacing w:val="8"/>
          <w:kern w:val="2"/>
          <w:sz w:val="28"/>
          <w:szCs w:val="28"/>
          <w:lang w:val="en-US" w:eastAsia="zh-CN"/>
        </w:rPr>
        <w:t>版块</w:t>
      </w:r>
      <w:r>
        <w:rPr>
          <w:rFonts w:hint="eastAsia" w:ascii="仿宋" w:hAnsi="仿宋" w:eastAsia="仿宋"/>
          <w:spacing w:val="8"/>
          <w:kern w:val="2"/>
          <w:sz w:val="28"/>
          <w:szCs w:val="28"/>
        </w:rPr>
        <w:t>的突出优势。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92" w:firstLineChars="200"/>
        <w:textAlignment w:val="auto"/>
        <w:rPr>
          <w:rFonts w:hint="eastAsia" w:ascii="仿宋" w:hAnsi="仿宋" w:eastAsia="仿宋"/>
          <w:spacing w:val="8"/>
          <w:kern w:val="2"/>
          <w:sz w:val="28"/>
          <w:szCs w:val="28"/>
        </w:rPr>
      </w:pPr>
      <w:r>
        <w:rPr>
          <w:rFonts w:hint="eastAsia" w:ascii="仿宋" w:hAnsi="仿宋" w:eastAsia="仿宋"/>
          <w:spacing w:val="8"/>
          <w:kern w:val="2"/>
          <w:sz w:val="28"/>
          <w:szCs w:val="28"/>
        </w:rPr>
        <w:t>近年来，京城环保凭借自身技术装备研发制造优势，逐步发展成为集技术开发、工程设计、装备制造、工程施工、运营管理于一体的环保领域系统集成服务商</w:t>
      </w:r>
      <w:r>
        <w:rPr>
          <w:rFonts w:hint="eastAsia" w:ascii="仿宋" w:hAnsi="仿宋" w:eastAsia="仿宋"/>
          <w:spacing w:val="8"/>
          <w:kern w:val="2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pacing w:val="8"/>
          <w:kern w:val="2"/>
          <w:sz w:val="28"/>
          <w:szCs w:val="28"/>
        </w:rPr>
        <w:t>未来京城环保将不断提高成套设备集成及项目服务水平，</w:t>
      </w:r>
      <w:r>
        <w:rPr>
          <w:rFonts w:hint="eastAsia" w:ascii="仿宋" w:hAnsi="仿宋" w:eastAsia="仿宋"/>
          <w:spacing w:val="8"/>
          <w:kern w:val="2"/>
          <w:sz w:val="28"/>
          <w:szCs w:val="28"/>
          <w:lang w:val="en-US" w:eastAsia="zh-CN"/>
        </w:rPr>
        <w:t>持续为环境保护做出贡献</w:t>
      </w:r>
      <w:bookmarkStart w:id="0" w:name="_GoBack"/>
      <w:bookmarkEnd w:id="0"/>
      <w:r>
        <w:rPr>
          <w:rFonts w:hint="eastAsia" w:ascii="仿宋" w:hAnsi="仿宋" w:eastAsia="仿宋"/>
          <w:spacing w:val="8"/>
          <w:kern w:val="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D71E9C8-F6B4-4753-8BCA-19743EA62E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8287DC6-5FDD-41F7-8642-DFA179B331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zI5MDA4YjZlODI5OWNjNTljNGFhYzFmZGQxOTYifQ=="/>
  </w:docVars>
  <w:rsids>
    <w:rsidRoot w:val="00A20450"/>
    <w:rsid w:val="00084100"/>
    <w:rsid w:val="00085D3D"/>
    <w:rsid w:val="000A6105"/>
    <w:rsid w:val="000B037A"/>
    <w:rsid w:val="001E533D"/>
    <w:rsid w:val="001E7A58"/>
    <w:rsid w:val="002008A5"/>
    <w:rsid w:val="002014ED"/>
    <w:rsid w:val="0022435B"/>
    <w:rsid w:val="00294786"/>
    <w:rsid w:val="002B2030"/>
    <w:rsid w:val="002C7946"/>
    <w:rsid w:val="002E4F49"/>
    <w:rsid w:val="00301968"/>
    <w:rsid w:val="00316801"/>
    <w:rsid w:val="003356EB"/>
    <w:rsid w:val="00366AEB"/>
    <w:rsid w:val="00384895"/>
    <w:rsid w:val="00395541"/>
    <w:rsid w:val="003C12C9"/>
    <w:rsid w:val="003D65AA"/>
    <w:rsid w:val="00445896"/>
    <w:rsid w:val="004659E4"/>
    <w:rsid w:val="00470C48"/>
    <w:rsid w:val="00484C2A"/>
    <w:rsid w:val="00544862"/>
    <w:rsid w:val="005B06F6"/>
    <w:rsid w:val="005D3BB0"/>
    <w:rsid w:val="005F775C"/>
    <w:rsid w:val="00673F04"/>
    <w:rsid w:val="006B279F"/>
    <w:rsid w:val="006E239E"/>
    <w:rsid w:val="007425C6"/>
    <w:rsid w:val="007A62DA"/>
    <w:rsid w:val="00813D3E"/>
    <w:rsid w:val="008635F7"/>
    <w:rsid w:val="008F24FC"/>
    <w:rsid w:val="008F5565"/>
    <w:rsid w:val="009D07CD"/>
    <w:rsid w:val="00A20450"/>
    <w:rsid w:val="00A2790D"/>
    <w:rsid w:val="00A52F85"/>
    <w:rsid w:val="00A836D9"/>
    <w:rsid w:val="00AF5062"/>
    <w:rsid w:val="00AF7F4E"/>
    <w:rsid w:val="00B22FF7"/>
    <w:rsid w:val="00B316D3"/>
    <w:rsid w:val="00BA37AD"/>
    <w:rsid w:val="00BC632B"/>
    <w:rsid w:val="00C375C1"/>
    <w:rsid w:val="00C60521"/>
    <w:rsid w:val="00C75234"/>
    <w:rsid w:val="00CA3BD5"/>
    <w:rsid w:val="00CC610A"/>
    <w:rsid w:val="00D108E5"/>
    <w:rsid w:val="00D25631"/>
    <w:rsid w:val="00D4361D"/>
    <w:rsid w:val="00D90EC7"/>
    <w:rsid w:val="00DA570A"/>
    <w:rsid w:val="00DB1998"/>
    <w:rsid w:val="00DB44B9"/>
    <w:rsid w:val="00DC19B7"/>
    <w:rsid w:val="00E34CE6"/>
    <w:rsid w:val="00E4716A"/>
    <w:rsid w:val="00E56E9E"/>
    <w:rsid w:val="00EE46FE"/>
    <w:rsid w:val="00F24F8A"/>
    <w:rsid w:val="00FD6300"/>
    <w:rsid w:val="01066369"/>
    <w:rsid w:val="01B3097E"/>
    <w:rsid w:val="02704AC1"/>
    <w:rsid w:val="0E1121C1"/>
    <w:rsid w:val="0E417312"/>
    <w:rsid w:val="11E931F7"/>
    <w:rsid w:val="132316DC"/>
    <w:rsid w:val="15A07014"/>
    <w:rsid w:val="16F63FFF"/>
    <w:rsid w:val="22DF2265"/>
    <w:rsid w:val="24637B8A"/>
    <w:rsid w:val="24D740D4"/>
    <w:rsid w:val="25A62424"/>
    <w:rsid w:val="268F5E2F"/>
    <w:rsid w:val="2F9B0B20"/>
    <w:rsid w:val="30332B06"/>
    <w:rsid w:val="30484527"/>
    <w:rsid w:val="30E12562"/>
    <w:rsid w:val="38EC419A"/>
    <w:rsid w:val="3BB52F69"/>
    <w:rsid w:val="3D7D3613"/>
    <w:rsid w:val="4C1F59F2"/>
    <w:rsid w:val="4CA24D63"/>
    <w:rsid w:val="4CD32045"/>
    <w:rsid w:val="4E162199"/>
    <w:rsid w:val="4E286D7E"/>
    <w:rsid w:val="53582700"/>
    <w:rsid w:val="572B3C88"/>
    <w:rsid w:val="57521214"/>
    <w:rsid w:val="5A775C92"/>
    <w:rsid w:val="5B6836FC"/>
    <w:rsid w:val="6A800546"/>
    <w:rsid w:val="6C054650"/>
    <w:rsid w:val="6C0F0AAB"/>
    <w:rsid w:val="74DB1B9D"/>
    <w:rsid w:val="7B82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626</Characters>
  <Lines>5</Lines>
  <Paragraphs>1</Paragraphs>
  <TotalTime>5</TotalTime>
  <ScaleCrop>false</ScaleCrop>
  <LinksUpToDate>false</LinksUpToDate>
  <CharactersWithSpaces>734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2023-10-31T06:48:00Z</dcterms:created>
  <dc:creator>wj</dc:creator>
  <cp:lastModifiedBy>WPS_1610965166</cp:lastModifiedBy>
  <dcterms:modified xsi:type="dcterms:W3CDTF">2023-11-15T08:25:41Z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96B66ED5830A41509820061BD650E700</vt:lpwstr>
  </property>
</Properties>
</file>