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448839082"/>
      <w:bookmarkStart w:id="1" w:name="_Toc452641979"/>
      <w:r>
        <w:rPr>
          <w:rFonts w:hint="eastAsia" w:ascii="宋体" w:hAnsi="宋体" w:eastAsia="宋体" w:cs="宋体"/>
          <w:b/>
          <w:bCs/>
          <w:sz w:val="36"/>
          <w:szCs w:val="36"/>
        </w:rPr>
        <w:t>济南污泥处置中心项目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余热锅炉及其附属设备招标文件</w:t>
      </w:r>
    </w:p>
    <w:bookmarkEnd w:id="0"/>
    <w:bookmarkEnd w:id="1"/>
    <w:p>
      <w:pPr>
        <w:pStyle w:val="2"/>
        <w:rPr>
          <w:rFonts w:hint="eastAsia"/>
        </w:rPr>
      </w:pPr>
      <w:bookmarkStart w:id="2" w:name="_Toc452621175"/>
      <w:bookmarkStart w:id="3" w:name="_Toc452641986"/>
      <w:r>
        <w:rPr>
          <w:rFonts w:hint="eastAsia"/>
        </w:rPr>
        <w:t>第一章 招标公告</w:t>
      </w:r>
    </w:p>
    <w:p>
      <w:pPr>
        <w:pStyle w:val="3"/>
        <w:snapToGrid w:val="0"/>
        <w:spacing w:line="360" w:lineRule="auto"/>
        <w:rPr>
          <w:rFonts w:hint="eastAsia" w:eastAsia="宋体"/>
          <w:lang w:val="en-US" w:eastAsia="zh-CN"/>
        </w:rPr>
      </w:pPr>
      <w:bookmarkStart w:id="4" w:name="_Toc452641980"/>
      <w:r>
        <w:rPr>
          <w:rFonts w:hint="eastAsia"/>
        </w:rPr>
        <w:t>一、招标编号：</w:t>
      </w:r>
      <w:bookmarkEnd w:id="4"/>
      <w:r>
        <w:rPr>
          <w:rFonts w:hint="eastAsia"/>
          <w:lang w:eastAsia="zh-CN"/>
        </w:rPr>
        <w:t>ZB202312-HBZB01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</w:p>
    <w:p>
      <w:pPr>
        <w:pStyle w:val="3"/>
        <w:snapToGrid w:val="0"/>
        <w:spacing w:line="360" w:lineRule="auto"/>
      </w:pPr>
      <w:bookmarkStart w:id="5" w:name="_Toc452641981"/>
      <w:r>
        <w:rPr>
          <w:rFonts w:hint="eastAsia"/>
        </w:rPr>
        <w:t>二、项目概况</w:t>
      </w:r>
      <w:bookmarkEnd w:id="5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1、项目全称：</w:t>
      </w:r>
      <w:r>
        <w:rPr>
          <w:rFonts w:hint="eastAsia"/>
          <w:szCs w:val="21"/>
          <w:lang w:val="zh-CN"/>
        </w:rPr>
        <w:t>济南污泥处置中心</w:t>
      </w:r>
      <w:r>
        <w:rPr>
          <w:rFonts w:hint="eastAsia"/>
          <w:bCs/>
          <w:szCs w:val="21"/>
        </w:rPr>
        <w:t>项目</w:t>
      </w:r>
    </w:p>
    <w:p>
      <w:pPr>
        <w:adjustRightInd w:val="0"/>
        <w:snapToGrid w:val="0"/>
        <w:spacing w:line="360" w:lineRule="auto"/>
        <w:rPr>
          <w:rFonts w:hint="eastAsia" w:eastAsia="宋体"/>
          <w:bCs/>
          <w:szCs w:val="21"/>
          <w:lang w:val="en-US" w:eastAsia="zh-CN"/>
        </w:rPr>
      </w:pPr>
      <w:r>
        <w:rPr>
          <w:rFonts w:hint="eastAsia"/>
          <w:bCs/>
          <w:szCs w:val="21"/>
        </w:rPr>
        <w:t>2、项目位置：</w:t>
      </w:r>
      <w:r>
        <w:rPr>
          <w:rFonts w:hint="eastAsia"/>
          <w:bCs/>
          <w:szCs w:val="21"/>
          <w:lang w:eastAsia="zh-CN"/>
        </w:rPr>
        <w:t>山东济南</w:t>
      </w:r>
    </w:p>
    <w:p>
      <w:pPr>
        <w:pStyle w:val="3"/>
        <w:snapToGrid w:val="0"/>
        <w:spacing w:line="360" w:lineRule="auto"/>
        <w:rPr>
          <w:rFonts w:hint="eastAsia"/>
          <w:lang w:eastAsia="zh-CN"/>
        </w:rPr>
      </w:pPr>
      <w:bookmarkStart w:id="6" w:name="_Toc452641982"/>
      <w:r>
        <w:rPr>
          <w:rFonts w:hint="eastAsia"/>
        </w:rPr>
        <w:t>三、招标范围</w:t>
      </w:r>
      <w:bookmarkEnd w:id="6"/>
    </w:p>
    <w:p>
      <w:pPr>
        <w:spacing w:line="360" w:lineRule="auto"/>
        <w:rPr>
          <w:rFonts w:ascii="宋体" w:hAnsi="宋体"/>
          <w:szCs w:val="21"/>
        </w:rPr>
      </w:pPr>
      <w:bookmarkStart w:id="7" w:name="_Toc81619732"/>
      <w:r>
        <w:rPr>
          <w:rFonts w:hint="eastAsia"/>
          <w:bCs/>
          <w:szCs w:val="21"/>
        </w:rPr>
        <w:t>1、工程规模：污泥处理处置规模</w:t>
      </w:r>
      <w:r>
        <w:rPr>
          <w:rFonts w:hint="eastAsia"/>
          <w:bCs/>
          <w:szCs w:val="21"/>
          <w:lang w:val="en-US" w:eastAsia="zh-CN"/>
        </w:rPr>
        <w:t>8</w:t>
      </w:r>
      <w:r>
        <w:rPr>
          <w:rFonts w:hint="eastAsia"/>
          <w:bCs/>
          <w:szCs w:val="21"/>
        </w:rPr>
        <w:t>00t/d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2、招标范围：</w:t>
      </w:r>
      <w:r>
        <w:rPr>
          <w:rFonts w:hint="eastAsia" w:ascii="Times New Roman" w:hAnsi="Times New Roman"/>
          <w:bCs/>
          <w:szCs w:val="21"/>
          <w:lang w:eastAsia="zh-CN"/>
        </w:rPr>
        <w:t>余热锅炉及附属设备</w:t>
      </w:r>
      <w:r>
        <w:rPr>
          <w:rFonts w:hint="eastAsia" w:ascii="Times New Roman" w:hAnsi="Times New Roman"/>
          <w:bCs/>
          <w:szCs w:val="21"/>
        </w:rPr>
        <w:t>的加工</w:t>
      </w:r>
      <w:r>
        <w:rPr>
          <w:rFonts w:ascii="Times New Roman" w:hAnsi="Times New Roman"/>
          <w:bCs/>
          <w:szCs w:val="21"/>
        </w:rPr>
        <w:t>制造、供货、</w:t>
      </w:r>
      <w:r>
        <w:rPr>
          <w:rFonts w:hint="eastAsia" w:ascii="Times New Roman" w:hAnsi="Times New Roman"/>
          <w:bCs/>
          <w:szCs w:val="21"/>
          <w:lang w:eastAsia="zh-CN"/>
        </w:rPr>
        <w:t>指导</w:t>
      </w:r>
      <w:r>
        <w:rPr>
          <w:rFonts w:ascii="Times New Roman" w:hAnsi="Times New Roman"/>
          <w:bCs/>
          <w:szCs w:val="21"/>
        </w:rPr>
        <w:t>安装等</w:t>
      </w:r>
      <w:r>
        <w:rPr>
          <w:rFonts w:hint="eastAsia" w:ascii="Times New Roman" w:hAnsi="Times New Roman"/>
          <w:bCs/>
          <w:szCs w:val="21"/>
        </w:rPr>
        <w:t>；</w:t>
      </w:r>
      <w:r>
        <w:rPr>
          <w:rFonts w:ascii="Times New Roman" w:hAnsi="Times New Roman"/>
          <w:bCs/>
          <w:szCs w:val="21"/>
        </w:rPr>
        <w:t>包括但不限于如下：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1</w:t>
      </w:r>
      <w:r>
        <w:rPr>
          <w:rFonts w:hint="eastAsia" w:ascii="Times New Roman" w:hAnsi="Times New Roman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根据设计进行设备的加工制造、采购供货</w:t>
      </w:r>
      <w:r>
        <w:rPr>
          <w:rFonts w:hint="eastAsia" w:ascii="Times New Roman" w:hAnsi="Times New Roman"/>
          <w:bCs/>
          <w:szCs w:val="21"/>
        </w:rPr>
        <w:t>、运输</w:t>
      </w:r>
      <w:r>
        <w:rPr>
          <w:rFonts w:ascii="Times New Roman" w:hAnsi="Times New Roman"/>
          <w:bCs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/>
          <w:bCs/>
          <w:szCs w:val="21"/>
          <w:lang w:eastAsia="zh-CN"/>
        </w:rPr>
      </w:pPr>
      <w:r>
        <w:rPr>
          <w:rFonts w:hint="eastAsia" w:ascii="Times New Roman" w:hAnsi="Times New Roman"/>
          <w:bCs/>
          <w:szCs w:val="21"/>
        </w:rPr>
        <w:t>2）</w:t>
      </w:r>
      <w:r>
        <w:rPr>
          <w:rFonts w:hint="eastAsia" w:ascii="宋体" w:hAnsi="宋体"/>
          <w:bCs/>
          <w:szCs w:val="21"/>
        </w:rPr>
        <w:t>范围包括现场卸车、</w:t>
      </w:r>
      <w:r>
        <w:rPr>
          <w:rFonts w:hint="eastAsia" w:ascii="宋体" w:hAnsi="宋体"/>
          <w:bCs/>
          <w:szCs w:val="21"/>
          <w:lang w:eastAsia="zh-CN"/>
        </w:rPr>
        <w:t>指导安装，技术和售后服务等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3）提供设备技术资料及检验文件；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3、供货清单：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1、供货清单</w:t>
      </w: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892"/>
        <w:gridCol w:w="3060"/>
        <w:gridCol w:w="108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8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设备名称</w:t>
            </w:r>
          </w:p>
        </w:tc>
        <w:tc>
          <w:tcPr>
            <w:tcW w:w="30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数量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8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余热锅炉及附属设备</w:t>
            </w:r>
            <w:r>
              <w:rPr>
                <w:rFonts w:hint="eastAsia" w:ascii="Times New Roman" w:hAnsi="Times New Roman"/>
                <w:szCs w:val="21"/>
              </w:rPr>
              <w:t>加工</w:t>
            </w:r>
          </w:p>
        </w:tc>
        <w:tc>
          <w:tcPr>
            <w:tcW w:w="30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7140"/>
              </w:tabs>
              <w:spacing w:line="360" w:lineRule="auto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设备详细参数及要求见附件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套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招标范围说明：包括但不限于制造、采购、运输、</w:t>
      </w:r>
      <w:r>
        <w:rPr>
          <w:rFonts w:hint="eastAsia" w:ascii="Times New Roman" w:hAnsi="Times New Roman"/>
          <w:bCs/>
          <w:szCs w:val="21"/>
          <w:lang w:eastAsia="zh-CN"/>
        </w:rPr>
        <w:t>指导安装、</w:t>
      </w:r>
      <w:r>
        <w:rPr>
          <w:rFonts w:ascii="Times New Roman" w:hAnsi="Times New Roman"/>
          <w:bCs/>
          <w:szCs w:val="21"/>
        </w:rPr>
        <w:t>技术和售后服务、人员培训等，同时也包括所有必要的材料、备品备件、专用工具等一揽子工作</w:t>
      </w:r>
      <w:r>
        <w:rPr>
          <w:rFonts w:hint="eastAsia" w:ascii="Times New Roman" w:hAnsi="Times New Roman"/>
          <w:bCs/>
          <w:szCs w:val="21"/>
        </w:rPr>
        <w:t>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8" w:name="_Toc452641983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8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szCs w:val="21"/>
          <w:lang w:eastAsia="zh-CN"/>
        </w:rPr>
        <w:t>202</w:t>
      </w:r>
      <w:r>
        <w:rPr>
          <w:rFonts w:hint="eastAsia"/>
          <w:bCs/>
          <w:szCs w:val="21"/>
          <w:lang w:val="en-US" w:eastAsia="zh-CN"/>
        </w:rPr>
        <w:t>4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4</w:t>
      </w:r>
      <w:r>
        <w:rPr>
          <w:rFonts w:hint="eastAsia"/>
          <w:bCs/>
          <w:szCs w:val="21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>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19</w:t>
      </w:r>
      <w:bookmarkStart w:id="18" w:name="_GoBack"/>
      <w:bookmarkEnd w:id="18"/>
      <w:r>
        <w:rPr>
          <w:rFonts w:hint="eastAsia"/>
          <w:szCs w:val="21"/>
          <w:u w:val="none"/>
        </w:rPr>
        <w:t>日</w:t>
      </w:r>
      <w:r>
        <w:rPr>
          <w:rFonts w:hint="eastAsia"/>
          <w:szCs w:val="21"/>
          <w:u w:val="none"/>
          <w:lang w:eastAsia="zh-CN"/>
        </w:rPr>
        <w:t>上</w:t>
      </w:r>
      <w:r>
        <w:rPr>
          <w:rFonts w:hint="eastAsia"/>
          <w:szCs w:val="21"/>
          <w:u w:val="none"/>
        </w:rPr>
        <w:t>午</w:t>
      </w:r>
      <w:r>
        <w:rPr>
          <w:rFonts w:hint="eastAsia"/>
          <w:szCs w:val="21"/>
          <w:u w:val="none"/>
          <w:lang w:val="en-US" w:eastAsia="zh-CN"/>
        </w:rPr>
        <w:t>9</w:t>
      </w:r>
      <w:r>
        <w:rPr>
          <w:rFonts w:hint="eastAsia"/>
          <w:szCs w:val="21"/>
          <w:u w:val="none"/>
        </w:rPr>
        <w:t>时</w:t>
      </w:r>
      <w:r>
        <w:rPr>
          <w:szCs w:val="21"/>
          <w:u w:val="none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8、开标地点：北京市</w:t>
      </w:r>
      <w:r>
        <w:rPr>
          <w:rFonts w:hint="eastAsia"/>
          <w:bCs/>
          <w:szCs w:val="21"/>
          <w:lang w:eastAsia="zh-CN"/>
        </w:rPr>
        <w:t>经济技术开发区永昌南路</w:t>
      </w:r>
      <w:r>
        <w:rPr>
          <w:rFonts w:hint="eastAsia"/>
          <w:bCs/>
          <w:szCs w:val="21"/>
          <w:lang w:val="en-US" w:eastAsia="zh-CN"/>
        </w:rPr>
        <w:t>5号--京城环保公司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层会议室。</w:t>
      </w:r>
    </w:p>
    <w:p>
      <w:pPr>
        <w:adjustRightInd w:val="0"/>
        <w:snapToGrid w:val="0"/>
        <w:spacing w:line="360" w:lineRule="auto"/>
        <w:rPr>
          <w:bCs/>
          <w:szCs w:val="21"/>
          <w:u w:val="none"/>
        </w:rPr>
      </w:pPr>
      <w:r>
        <w:rPr>
          <w:rFonts w:hint="eastAsia"/>
          <w:bCs/>
          <w:szCs w:val="21"/>
        </w:rPr>
        <w:t>9、招标联系人地点：北</w:t>
      </w:r>
      <w:r>
        <w:rPr>
          <w:rFonts w:hint="eastAsia"/>
          <w:bCs/>
          <w:szCs w:val="21"/>
          <w:u w:val="none"/>
        </w:rPr>
        <w:t>京市</w:t>
      </w:r>
      <w:r>
        <w:rPr>
          <w:rFonts w:hint="eastAsia"/>
          <w:bCs/>
          <w:szCs w:val="21"/>
          <w:u w:val="none"/>
          <w:lang w:eastAsia="zh-CN"/>
        </w:rPr>
        <w:t>经济技术开发区永昌南路5号--京城环保公司</w:t>
      </w:r>
      <w:r>
        <w:rPr>
          <w:bCs/>
          <w:szCs w:val="21"/>
          <w:u w:val="none"/>
        </w:rPr>
        <w:t>3</w:t>
      </w:r>
      <w:r>
        <w:rPr>
          <w:rFonts w:hint="eastAsia"/>
          <w:bCs/>
          <w:szCs w:val="21"/>
          <w:u w:val="none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  <w:u w:val="none"/>
        </w:rPr>
      </w:pPr>
      <w:r>
        <w:rPr>
          <w:rFonts w:hint="eastAsia"/>
          <w:bCs/>
          <w:szCs w:val="21"/>
          <w:u w:val="none"/>
        </w:rPr>
        <w:t>10、招标文件发售时间：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>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4</w:t>
      </w:r>
      <w:r>
        <w:rPr>
          <w:rFonts w:hint="eastAsia"/>
          <w:szCs w:val="21"/>
          <w:u w:val="none"/>
        </w:rPr>
        <w:t>日</w:t>
      </w:r>
      <w:r>
        <w:rPr>
          <w:szCs w:val="21"/>
          <w:u w:val="none"/>
        </w:rPr>
        <w:t>~</w:t>
      </w:r>
      <w:r>
        <w:rPr>
          <w:rFonts w:hint="eastAsia"/>
          <w:szCs w:val="21"/>
          <w:u w:val="none"/>
        </w:rPr>
        <w:t xml:space="preserve"> 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>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日</w:t>
      </w:r>
      <w:r>
        <w:rPr>
          <w:rFonts w:hint="eastAsia"/>
          <w:bCs/>
          <w:szCs w:val="21"/>
          <w:u w:val="none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11、招标文件澄清及答疑时间：招标方尽快给于答疑。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投标人“采用有限数量制”：投标人“采用有限数量制”：合格单位不足9家全部邀请，超过</w:t>
      </w:r>
      <w:r>
        <w:rPr>
          <w:szCs w:val="21"/>
        </w:rPr>
        <w:t>9</w:t>
      </w:r>
      <w:r>
        <w:rPr>
          <w:rFonts w:hint="eastAsia"/>
          <w:szCs w:val="21"/>
        </w:rPr>
        <w:t>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7"/>
    <w:p>
      <w:pPr>
        <w:pStyle w:val="3"/>
        <w:snapToGrid w:val="0"/>
        <w:spacing w:line="360" w:lineRule="auto"/>
        <w:rPr>
          <w:rFonts w:hint="eastAsia"/>
        </w:rPr>
      </w:pPr>
      <w:bookmarkStart w:id="9" w:name="_Toc452641984"/>
      <w:r>
        <w:rPr>
          <w:rFonts w:hint="eastAsia"/>
        </w:rPr>
        <w:t>五、投标人资格要求</w:t>
      </w:r>
      <w:bookmarkEnd w:id="9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（1）具备履行民事责任能力的独立法人</w:t>
      </w:r>
      <w:r>
        <w:rPr>
          <w:rFonts w:hint="eastAsia" w:ascii="宋体" w:hAnsi="宋体"/>
          <w:bCs/>
          <w:sz w:val="21"/>
          <w:szCs w:val="21"/>
        </w:rPr>
        <w:t>，注册资本金不低于</w:t>
      </w:r>
      <w:r>
        <w:rPr>
          <w:rFonts w:ascii="宋体" w:hAnsi="宋体"/>
          <w:bCs/>
          <w:sz w:val="21"/>
          <w:szCs w:val="21"/>
        </w:rPr>
        <w:t>10</w:t>
      </w:r>
      <w:r>
        <w:rPr>
          <w:rFonts w:hint="eastAsia" w:ascii="宋体" w:hAnsi="宋体"/>
          <w:bCs/>
          <w:sz w:val="21"/>
          <w:szCs w:val="21"/>
        </w:rPr>
        <w:t>00万元</w:t>
      </w:r>
      <w:r>
        <w:rPr>
          <w:rFonts w:ascii="宋体" w:hAnsi="宋体"/>
          <w:bCs/>
          <w:sz w:val="21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（2）</w:t>
      </w:r>
      <w:r>
        <w:rPr>
          <w:rFonts w:hint="eastAsia" w:ascii="宋体" w:hAnsi="宋体"/>
          <w:bCs/>
          <w:szCs w:val="21"/>
        </w:rPr>
        <w:t>具有类似项目的供货服务经验；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（3）具有履行合同所必需的设备和专业技术能力；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（4）具有良好的银行资信和商业信誉</w:t>
      </w:r>
      <w:r>
        <w:rPr>
          <w:rFonts w:ascii="宋体" w:hAnsi="宋体"/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（5）参加</w:t>
      </w:r>
      <w:r>
        <w:rPr>
          <w:rFonts w:hint="eastAsia" w:ascii="宋体" w:hAnsi="宋体"/>
          <w:bCs/>
          <w:sz w:val="21"/>
          <w:szCs w:val="21"/>
        </w:rPr>
        <w:t>招投标活动2</w:t>
      </w:r>
      <w:r>
        <w:rPr>
          <w:rFonts w:ascii="宋体" w:hAnsi="宋体"/>
          <w:bCs/>
          <w:sz w:val="21"/>
          <w:szCs w:val="21"/>
        </w:rPr>
        <w:t>年内没有</w:t>
      </w:r>
      <w:r>
        <w:rPr>
          <w:rFonts w:hint="eastAsia" w:ascii="宋体" w:hAnsi="宋体"/>
          <w:bCs/>
          <w:sz w:val="21"/>
          <w:szCs w:val="21"/>
        </w:rPr>
        <w:t>相关</w:t>
      </w:r>
      <w:r>
        <w:rPr>
          <w:rFonts w:ascii="宋体" w:hAnsi="宋体"/>
          <w:bCs/>
          <w:sz w:val="21"/>
          <w:szCs w:val="21"/>
        </w:rPr>
        <w:t>违法</w:t>
      </w:r>
      <w:r>
        <w:rPr>
          <w:rFonts w:hint="eastAsia" w:ascii="宋体" w:hAnsi="宋体"/>
          <w:bCs/>
          <w:sz w:val="21"/>
          <w:szCs w:val="21"/>
        </w:rPr>
        <w:t>或者违法嫌疑</w:t>
      </w:r>
      <w:r>
        <w:rPr>
          <w:rFonts w:ascii="宋体" w:hAnsi="宋体"/>
          <w:bCs/>
          <w:sz w:val="21"/>
          <w:szCs w:val="21"/>
        </w:rPr>
        <w:t>记录。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</w:t>
      </w:r>
      <w:r>
        <w:rPr>
          <w:rFonts w:hint="eastAsia"/>
          <w:bCs/>
          <w:sz w:val="21"/>
          <w:szCs w:val="21"/>
        </w:rPr>
        <w:t>（垃圾焚烧项目优先）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6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</w:rPr>
        <w:t>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10" w:name="_Toc452641985"/>
      <w:r>
        <w:rPr>
          <w:rFonts w:hint="eastAsia"/>
        </w:rPr>
        <w:t>六、投标费用</w:t>
      </w:r>
      <w:bookmarkEnd w:id="10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szCs w:val="21"/>
          <w:lang w:val="en-US" w:eastAsia="zh-CN"/>
        </w:rPr>
        <w:t>50</w:t>
      </w:r>
      <w:r>
        <w:rPr>
          <w:rFonts w:hint="eastAsia"/>
          <w:bCs/>
          <w:szCs w:val="21"/>
        </w:rPr>
        <w:t>0元，售后不退；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pStyle w:val="3"/>
        <w:wordWrap w:val="0"/>
        <w:jc w:val="right"/>
        <w:rPr>
          <w:rFonts w:hint="eastAsia"/>
          <w:b w:val="0"/>
          <w:sz w:val="21"/>
          <w:szCs w:val="21"/>
          <w:lang w:val="en-US" w:eastAsia="zh-CN"/>
        </w:rPr>
      </w:pPr>
      <w:r>
        <w:rPr>
          <w:rFonts w:hint="eastAsia"/>
          <w:b w:val="0"/>
          <w:sz w:val="21"/>
          <w:szCs w:val="21"/>
          <w:lang w:val="en-US" w:eastAsia="zh-CN"/>
        </w:rPr>
        <w:t xml:space="preserve">                                          2023年12月4日</w:t>
      </w:r>
    </w:p>
    <w:p>
      <w:pPr>
        <w:pStyle w:val="3"/>
        <w:jc w:val="center"/>
        <w:rPr>
          <w:rFonts w:hint="eastAsia"/>
        </w:rPr>
      </w:pPr>
      <w:r>
        <w:rPr>
          <w:szCs w:val="21"/>
        </w:rPr>
        <w:br w:type="page"/>
      </w:r>
      <w:bookmarkStart w:id="11" w:name="_Toc452641987"/>
      <w:bookmarkStart w:id="12" w:name="_Toc449619597"/>
      <w:bookmarkStart w:id="13" w:name="_Toc449700509"/>
      <w:bookmarkStart w:id="14" w:name="_Toc449618573"/>
      <w:bookmarkStart w:id="15" w:name="_Toc449687366"/>
      <w:bookmarkStart w:id="16" w:name="_Toc448839083"/>
      <w:r>
        <w:rPr>
          <w:rFonts w:hint="eastAsia"/>
        </w:rPr>
        <w:t>第二章 投标申请函</w:t>
      </w:r>
      <w:bookmarkEnd w:id="2"/>
      <w:bookmarkEnd w:id="3"/>
      <w:bookmarkEnd w:id="11"/>
      <w:bookmarkEnd w:id="12"/>
      <w:bookmarkEnd w:id="13"/>
      <w:bookmarkEnd w:id="14"/>
      <w:bookmarkEnd w:id="15"/>
      <w:bookmarkEnd w:id="16"/>
    </w:p>
    <w:p/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/>
          <w:b/>
          <w:bCs/>
          <w:sz w:val="21"/>
          <w:szCs w:val="21"/>
          <w:u w:val="single"/>
          <w:lang w:eastAsia="zh-CN"/>
        </w:rPr>
        <w:t>济南污泥处置中心项目</w:t>
      </w:r>
      <w:r>
        <w:rPr>
          <w:rFonts w:hint="eastAsia" w:ascii="宋体" w:hAnsi="宋体"/>
          <w:bCs/>
          <w:sz w:val="21"/>
          <w:szCs w:val="21"/>
          <w:u w:val="single"/>
          <w:lang w:eastAsia="zh-CN"/>
        </w:rPr>
        <w:t>余热锅炉及附属设备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t>法定代表人或其委托代理人（签名）：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17" w:name="_Toc146512971"/>
      <w:r>
        <w:rPr>
          <w:rFonts w:hint="eastAsia" w:ascii="黑体" w:eastAsia="黑体"/>
          <w:b w:val="0"/>
        </w:rPr>
        <w:t>资格审查申请表</w:t>
      </w:r>
      <w:bookmarkEnd w:id="17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3003"/>
    <w:multiLevelType w:val="singleLevel"/>
    <w:tmpl w:val="09EF300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AF3236D"/>
    <w:rsid w:val="4B55119A"/>
    <w:rsid w:val="4B796657"/>
    <w:rsid w:val="4BF60A57"/>
    <w:rsid w:val="4C1712AE"/>
    <w:rsid w:val="4C945ACA"/>
    <w:rsid w:val="50886A77"/>
    <w:rsid w:val="50C60A2C"/>
    <w:rsid w:val="57302B96"/>
    <w:rsid w:val="57770B17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2023-12-04T03:03:16Z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