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济南市污泥处置中心项目电缆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35710C9D"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 w14:paraId="0996EF90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0CFFFDCD">
      <w:pPr>
        <w:pStyle w:val="3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ZB202411-HBZB05</w:t>
      </w:r>
    </w:p>
    <w:p w14:paraId="229D8882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 w14:paraId="01C36484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 w14:paraId="412F6A01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（2）项目位置：济南市</w:t>
      </w:r>
    </w:p>
    <w:p w14:paraId="3C5B8E66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 w14:paraId="4AD49D80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电缆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08695091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</w:p>
    <w:p w14:paraId="360AA0B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 w:bidi="ar-SA"/>
        </w:rPr>
        <w:t>ZC-YJV 阻燃C 类铜芯交联聚乙烯绝缘聚氯乙烯护套电力电缆；ZC-YJV22阻燃C 类铜芯交联聚乙烯绝缘钢带铠装聚氯乙烯护套电力电缆；NH-YJV-0.6/1kV 铜芯交联聚乙烯绝缘聚氯乙烯护套耐火电力电缆；铜芯聚氯乙烯绝缘电线(塑料绝缘控制电线)；铜芯聚氯乙烯绝缘聚氯乙烯护套编织屏蔽控制电缆(塑料绝缘控制电缆)；计算机用屏蔽电缆。</w:t>
      </w:r>
    </w:p>
    <w:p w14:paraId="02A6AC05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p w14:paraId="768D97D9">
      <w:pPr>
        <w:spacing w:line="360" w:lineRule="auto"/>
        <w:ind w:firstLine="42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详细信息</w:t>
      </w:r>
      <w:r>
        <w:rPr>
          <w:rFonts w:hint="eastAsia" w:ascii="宋体" w:hAnsi="宋体" w:eastAsia="宋体" w:cs="宋体"/>
          <w:bCs/>
          <w:sz w:val="24"/>
          <w:szCs w:val="24"/>
        </w:rPr>
        <w:t>详见附件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技术规范书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2094A6CA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</w:p>
    <w:p w14:paraId="20480223">
      <w:pPr>
        <w:pStyle w:val="3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bookmarkStart w:id="7" w:name="_Toc527364902"/>
      <w:r>
        <w:rPr>
          <w:rFonts w:hint="eastAsia" w:hAnsi="宋体" w:cs="宋体"/>
          <w:b w:val="0"/>
          <w:bCs/>
          <w:sz w:val="24"/>
          <w:szCs w:val="24"/>
          <w:lang w:val="en-US" w:eastAsia="zh-CN" w:bidi="ar-SA"/>
        </w:rPr>
        <w:tab/>
      </w:r>
      <w:r>
        <w:rPr>
          <w:rFonts w:hint="eastAsia" w:hAnsi="宋体" w:cs="宋体"/>
          <w:b w:val="0"/>
          <w:bCs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供货范围内低压电缆的设计、制造、出厂前检验及测试（至少含自检及自测）、</w:t>
      </w:r>
    </w:p>
    <w:p w14:paraId="010185B4">
      <w:pPr>
        <w:pStyle w:val="3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试验（至少含国标行标规定的出厂前试验）、供货、包装、运输、</w:t>
      </w:r>
      <w:r>
        <w:rPr>
          <w:rFonts w:hint="eastAsia" w:hAnsi="宋体" w:cs="宋体"/>
          <w:b/>
          <w:bCs w:val="0"/>
          <w:color w:val="FF0000"/>
          <w:sz w:val="24"/>
          <w:szCs w:val="24"/>
          <w:lang w:val="en-US" w:eastAsia="zh-CN" w:bidi="ar-SA"/>
        </w:rPr>
        <w:t>第三方检测</w:t>
      </w:r>
      <w:r>
        <w:rPr>
          <w:rFonts w:hint="eastAsia" w:hAnsi="宋体" w:cs="宋体"/>
          <w:b w:val="0"/>
          <w:bCs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质保及售后服务等。</w:t>
      </w:r>
    </w:p>
    <w:p w14:paraId="25D713E8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 w14:paraId="06A769B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0252C89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66E4ED8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16E372C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7A20A60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79E53F6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3E33A592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 xml:space="preserve"> 17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Cs/>
          <w:sz w:val="24"/>
          <w:szCs w:val="24"/>
        </w:rPr>
        <w:t>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24"/>
          <w:szCs w:val="24"/>
        </w:rPr>
        <w:t>0（北京时间）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</w:p>
    <w:p w14:paraId="4AC79AEB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3B11E39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0C12B45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 w14:paraId="2F06C64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 w14:paraId="1A33A257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6D87C1B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13、媒介：本次公告在中国采购与招标网（http://www.chinabidding.cn）、公司网站（http://www.bmei.com/）。因轻信其他组织、个人或媒介提供的信息而造成的损失，其责任由投标人自行负责。</w:t>
      </w:r>
    </w:p>
    <w:p w14:paraId="35EDD1B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703938F8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 w14:paraId="7120917A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 w14:paraId="17488326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（1）许可电缆制造商授权的销售公司参与投标；电缆制造商或销售公司均需具备履行民事责任能力的独立法人，电缆制造商注册资本金不低于30000万元；销售公司注册资本金不低于2000万元；</w:t>
      </w:r>
    </w:p>
    <w:p w14:paraId="15F61C59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 xml:space="preserve">（2）电缆制造商必须通过ISO9001系列质量保证体系认证，应为国内著名品牌的产品，拥有工业大奖或中国质量奖的品牌； </w:t>
      </w:r>
    </w:p>
    <w:p w14:paraId="0F362821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（3）有电线电缆相关的全国工业产品生产许可证；</w:t>
      </w:r>
    </w:p>
    <w:p w14:paraId="5B9FDB55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default"/>
          <w:bCs/>
          <w:szCs w:val="24"/>
          <w:lang w:val="en-US"/>
        </w:rPr>
      </w:pPr>
      <w:r>
        <w:rPr>
          <w:rFonts w:hint="eastAsia"/>
          <w:bCs/>
          <w:szCs w:val="24"/>
        </w:rPr>
        <w:t>（4）具有履行合同所必需的生产和检测设备及专业技术能力</w:t>
      </w:r>
      <w:r>
        <w:rPr>
          <w:rFonts w:hint="eastAsia"/>
          <w:bCs/>
          <w:szCs w:val="24"/>
          <w:lang w:val="en-US" w:eastAsia="zh-CN"/>
        </w:rPr>
        <w:t>(</w:t>
      </w:r>
      <w:r>
        <w:rPr>
          <w:rFonts w:hint="eastAsia"/>
          <w:bCs/>
          <w:szCs w:val="24"/>
        </w:rPr>
        <w:t>需提供设备清单</w:t>
      </w:r>
      <w:r>
        <w:rPr>
          <w:rFonts w:hint="eastAsia"/>
          <w:bCs/>
          <w:szCs w:val="24"/>
          <w:lang w:val="en-US" w:eastAsia="zh-CN"/>
        </w:rPr>
        <w:t>);</w:t>
      </w:r>
    </w:p>
    <w:p w14:paraId="04BEC5F7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（5）具有良好的银行资信和商业信誉；</w:t>
      </w:r>
    </w:p>
    <w:p w14:paraId="157B1976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（6）参加招投标活动2年内没有相关违法或者违法嫌疑记录；</w:t>
      </w:r>
    </w:p>
    <w:p w14:paraId="7B571A9D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（7）招标方在电缆</w:t>
      </w:r>
      <w:r>
        <w:rPr>
          <w:rFonts w:hint="eastAsia"/>
          <w:bCs/>
          <w:szCs w:val="24"/>
          <w:lang w:val="en-US" w:eastAsia="zh-CN"/>
        </w:rPr>
        <w:t>到达项目现场后</w:t>
      </w:r>
      <w:r>
        <w:rPr>
          <w:rFonts w:hint="eastAsia"/>
          <w:bCs/>
          <w:szCs w:val="24"/>
        </w:rPr>
        <w:t>会抽检</w:t>
      </w:r>
      <w:r>
        <w:rPr>
          <w:rFonts w:hint="eastAsia"/>
          <w:bCs/>
          <w:szCs w:val="24"/>
          <w:lang w:val="en-US" w:eastAsia="zh-CN"/>
        </w:rPr>
        <w:t>10种电缆</w:t>
      </w:r>
      <w:r>
        <w:rPr>
          <w:rFonts w:hint="eastAsia"/>
          <w:bCs/>
          <w:szCs w:val="24"/>
        </w:rPr>
        <w:t>由第三方实验室检测，由投标方配合</w:t>
      </w:r>
      <w:r>
        <w:rPr>
          <w:rFonts w:hint="eastAsia"/>
          <w:bCs/>
          <w:szCs w:val="24"/>
          <w:lang w:eastAsia="zh-CN"/>
        </w:rPr>
        <w:t>（</w:t>
      </w:r>
      <w:r>
        <w:rPr>
          <w:rFonts w:hint="eastAsia"/>
          <w:bCs/>
          <w:szCs w:val="24"/>
          <w:lang w:val="en-US" w:eastAsia="zh-CN"/>
        </w:rPr>
        <w:t>详见技术标相关要求）</w:t>
      </w:r>
      <w:r>
        <w:rPr>
          <w:rFonts w:hint="eastAsia"/>
          <w:bCs/>
          <w:szCs w:val="24"/>
        </w:rPr>
        <w:t>；</w:t>
      </w:r>
    </w:p>
    <w:p w14:paraId="495BE96D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（8）如发现投标文件有虚假内容，取消投标资格并没收投标保证金。</w:t>
      </w:r>
    </w:p>
    <w:p w14:paraId="098D91C7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17527AD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08EFEB0A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10C8C27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（3）近3年有3个相应或类似业绩合同或者证明文件的复印件（污泥焚烧项目优先）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，合同或者证明文件的复印件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6E8FD397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2A85565A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6913BD7B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442C9C23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5A7F68FD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 w14:paraId="37FCE40A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3739FEE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 w14:paraId="73CB2A0F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94EA097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4EB22197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71479165"/>
      <w:bookmarkStart w:id="11" w:name="_Toc468782281"/>
      <w:bookmarkStart w:id="12" w:name="_Toc471478430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700509"/>
      <w:bookmarkStart w:id="15" w:name="_Toc449687366"/>
      <w:bookmarkStart w:id="16" w:name="_Toc449618573"/>
      <w:bookmarkStart w:id="17" w:name="_Toc448839083"/>
      <w:bookmarkStart w:id="18" w:name="_Toc449619597"/>
    </w:p>
    <w:p w14:paraId="11A281C2">
      <w:pPr>
        <w:pStyle w:val="3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3D28A249">
      <w:pPr>
        <w:rPr>
          <w:rFonts w:hint="eastAsia" w:ascii="宋体" w:hAnsi="宋体" w:eastAsia="宋体" w:cs="宋体"/>
          <w:sz w:val="24"/>
          <w:szCs w:val="24"/>
        </w:rPr>
      </w:pPr>
    </w:p>
    <w:p w14:paraId="0007DC1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01CEF90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济南市污泥处置中心项目电缆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471BE97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7464E87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01006EAB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701BB0E2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63A9F8E1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F01B37B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624FF3E0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CFDB582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60BAD24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6D4A5B87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2F084A39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6E7ABBFB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  <w:bookmarkStart w:id="21" w:name="_GoBack"/>
      <w:bookmarkEnd w:id="21"/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line="460" w:lineRule="exact"/>
    </w:pPr>
    <w:rPr>
      <w:sz w:val="24"/>
    </w:rPr>
  </w:style>
  <w:style w:type="paragraph" w:styleId="7">
    <w:name w:val="Body Text First Indent"/>
    <w:basedOn w:val="6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2176</Words>
  <Characters>2322</Characters>
  <Lines>20</Lines>
  <Paragraphs>5</Paragraphs>
  <TotalTime>0</TotalTime>
  <ScaleCrop>false</ScaleCrop>
  <LinksUpToDate>false</LinksUpToDate>
  <CharactersWithSpaces>2466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2024-12-02T02:33:59Z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B39345F8062646768A7E09D683720C00_12</vt:lpwstr>
  </property>
</Properties>
</file>